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0352" w14:textId="77777777" w:rsidR="002F3081" w:rsidRPr="003C4417" w:rsidRDefault="00971EB5">
      <w:pPr>
        <w:pStyle w:val="Oletus"/>
        <w:spacing w:before="0"/>
        <w:rPr>
          <w:rFonts w:ascii="Arial" w:eastAsia="Arial" w:hAnsi="Arial" w:cs="Arial"/>
          <w:b/>
          <w:bCs/>
          <w:sz w:val="32"/>
          <w:szCs w:val="32"/>
        </w:rPr>
      </w:pPr>
      <w:r w:rsidRPr="003C4417">
        <w:rPr>
          <w:rFonts w:ascii="Arial" w:hAnsi="Arial" w:cs="Arial"/>
          <w:b/>
          <w:bCs/>
          <w:sz w:val="32"/>
          <w:szCs w:val="32"/>
        </w:rPr>
        <w:t>Ohjeistus viittomakielisten tiedotteiden tekoon</w:t>
      </w:r>
    </w:p>
    <w:p w14:paraId="1B50055D" w14:textId="77777777" w:rsidR="003C4417" w:rsidRPr="003C4417" w:rsidRDefault="003C4417" w:rsidP="003C4417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  <w:rPr>
          <w:rFonts w:ascii="Arial" w:eastAsia="Arial" w:hAnsi="Arial" w:cs="Arial"/>
          <w:sz w:val="32"/>
          <w:szCs w:val="32"/>
        </w:rPr>
      </w:pPr>
      <w:r w:rsidRPr="003C4417">
        <w:rPr>
          <w:rFonts w:ascii="Arial" w:hAnsi="Arial" w:cs="Arial"/>
          <w:sz w:val="32"/>
          <w:szCs w:val="32"/>
        </w:rPr>
        <w:t>Työryhmä: Riitta Lahtinen, Tuija Mustonen, Sanna Nuutinen, Sanna Paasonen</w:t>
      </w:r>
    </w:p>
    <w:p w14:paraId="233A268D" w14:textId="77777777" w:rsidR="002F3081" w:rsidRPr="003C4417" w:rsidRDefault="002F3081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</w:p>
    <w:p w14:paraId="611C19C3" w14:textId="20438B97" w:rsidR="003C4417" w:rsidRDefault="00971EB5" w:rsidP="003C4417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  <w:r w:rsidRPr="003C4417">
        <w:rPr>
          <w:rFonts w:ascii="Arial" w:hAnsi="Arial" w:cs="Arial"/>
          <w:sz w:val="32"/>
          <w:szCs w:val="32"/>
        </w:rPr>
        <w:t>Tiedon saavutettavuus on t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rke</w:t>
      </w:r>
      <w:r w:rsidRPr="003C4417">
        <w:rPr>
          <w:rFonts w:ascii="Arial" w:hAnsi="Arial" w:cs="Arial"/>
          <w:sz w:val="32"/>
          <w:szCs w:val="32"/>
        </w:rPr>
        <w:t xml:space="preserve">ää </w:t>
      </w:r>
      <w:r w:rsidRPr="003C4417">
        <w:rPr>
          <w:rFonts w:ascii="Arial" w:hAnsi="Arial" w:cs="Arial"/>
          <w:sz w:val="32"/>
          <w:szCs w:val="32"/>
        </w:rPr>
        <w:t>kaikille</w:t>
      </w:r>
      <w:r w:rsidR="00FD2C57">
        <w:rPr>
          <w:rFonts w:ascii="Arial" w:hAnsi="Arial" w:cs="Arial"/>
          <w:sz w:val="32"/>
          <w:szCs w:val="32"/>
        </w:rPr>
        <w:t>, erityisesti ikäihmisille ja heille, joilla on näkövamma</w:t>
      </w:r>
      <w:r w:rsidRPr="003C4417">
        <w:rPr>
          <w:rFonts w:ascii="Arial" w:hAnsi="Arial" w:cs="Arial"/>
          <w:sz w:val="32"/>
          <w:szCs w:val="32"/>
        </w:rPr>
        <w:t xml:space="preserve">. </w:t>
      </w:r>
      <w:r w:rsidRPr="003C4417">
        <w:rPr>
          <w:rFonts w:ascii="Arial" w:hAnsi="Arial" w:cs="Arial"/>
          <w:sz w:val="32"/>
          <w:szCs w:val="32"/>
          <w:lang w:val="nl-NL"/>
        </w:rPr>
        <w:t xml:space="preserve">Ennen </w:t>
      </w:r>
      <w:r w:rsidRPr="003C4417">
        <w:rPr>
          <w:rFonts w:ascii="Arial" w:hAnsi="Arial" w:cs="Arial"/>
          <w:sz w:val="32"/>
          <w:szCs w:val="32"/>
        </w:rPr>
        <w:t>videointia on monta asiaa, jotka on hyv</w:t>
      </w:r>
      <w:r w:rsidRPr="003C4417">
        <w:rPr>
          <w:rFonts w:ascii="Arial" w:hAnsi="Arial" w:cs="Arial"/>
          <w:sz w:val="32"/>
          <w:szCs w:val="32"/>
        </w:rPr>
        <w:t xml:space="preserve">ä </w:t>
      </w:r>
      <w:r w:rsidRPr="003C4417">
        <w:rPr>
          <w:rFonts w:ascii="Arial" w:hAnsi="Arial" w:cs="Arial"/>
          <w:sz w:val="32"/>
          <w:szCs w:val="32"/>
        </w:rPr>
        <w:t>tarkistaa ja valmistella etuk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teen, jotta viittomisen seuraaminen on helpompaa.</w:t>
      </w:r>
      <w:r w:rsidR="003C4417" w:rsidRPr="003C4417">
        <w:rPr>
          <w:rFonts w:ascii="Arial" w:hAnsi="Arial" w:cs="Arial"/>
          <w:sz w:val="32"/>
          <w:szCs w:val="32"/>
        </w:rPr>
        <w:t xml:space="preserve"> </w:t>
      </w:r>
      <w:r w:rsidR="003C4417" w:rsidRPr="003C4417">
        <w:rPr>
          <w:rFonts w:ascii="Arial" w:hAnsi="Arial" w:cs="Arial"/>
          <w:sz w:val="32"/>
          <w:szCs w:val="32"/>
        </w:rPr>
        <w:t>Ohjeistu</w:t>
      </w:r>
      <w:r w:rsidR="003C4417">
        <w:rPr>
          <w:rFonts w:ascii="Arial" w:hAnsi="Arial" w:cs="Arial"/>
          <w:sz w:val="32"/>
          <w:szCs w:val="32"/>
        </w:rPr>
        <w:t>s</w:t>
      </w:r>
      <w:r w:rsidR="003C4417">
        <w:rPr>
          <w:rFonts w:ascii="Arial" w:hAnsi="Arial" w:cs="Arial"/>
          <w:sz w:val="32"/>
          <w:szCs w:val="32"/>
        </w:rPr>
        <w:t xml:space="preserve">ta suositellaan käytettäväksi: </w:t>
      </w:r>
      <w:r w:rsidR="003C4417" w:rsidRPr="003C4417">
        <w:rPr>
          <w:rFonts w:ascii="Arial" w:hAnsi="Arial" w:cs="Arial"/>
          <w:sz w:val="32"/>
          <w:szCs w:val="32"/>
        </w:rPr>
        <w:t>viittomakielellä tulkattuihin tv-lähetyksiin, tiedotteisiin, tulkkaukseen</w:t>
      </w:r>
      <w:r w:rsidR="003C4417">
        <w:rPr>
          <w:rFonts w:ascii="Arial" w:hAnsi="Arial" w:cs="Arial"/>
          <w:sz w:val="32"/>
          <w:szCs w:val="32"/>
        </w:rPr>
        <w:t xml:space="preserve"> sekä</w:t>
      </w:r>
      <w:r w:rsidR="003C4417" w:rsidRPr="003C4417">
        <w:rPr>
          <w:rFonts w:ascii="Arial" w:hAnsi="Arial" w:cs="Arial"/>
          <w:sz w:val="32"/>
          <w:szCs w:val="32"/>
        </w:rPr>
        <w:t xml:space="preserve"> etäyhteyksillä kontakteihin ja opetukseen</w:t>
      </w:r>
      <w:r w:rsidR="003C4417">
        <w:rPr>
          <w:rFonts w:ascii="Arial" w:hAnsi="Arial" w:cs="Arial"/>
          <w:sz w:val="32"/>
          <w:szCs w:val="32"/>
        </w:rPr>
        <w:t>.</w:t>
      </w:r>
    </w:p>
    <w:p w14:paraId="292C0E1D" w14:textId="0E153DC9" w:rsidR="002F3081" w:rsidRPr="003C4417" w:rsidRDefault="002F3081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</w:p>
    <w:p w14:paraId="478E553F" w14:textId="77C4EEAD" w:rsidR="002F3081" w:rsidRPr="003C4417" w:rsidRDefault="00971EB5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  <w:r w:rsidRPr="003C4417">
        <w:rPr>
          <w:rFonts w:ascii="Arial" w:hAnsi="Arial" w:cs="Arial"/>
          <w:sz w:val="32"/>
          <w:szCs w:val="32"/>
        </w:rPr>
        <w:t>J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rjest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j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ll</w:t>
      </w:r>
      <w:r w:rsidRPr="003C4417">
        <w:rPr>
          <w:rFonts w:ascii="Arial" w:hAnsi="Arial" w:cs="Arial"/>
          <w:sz w:val="32"/>
          <w:szCs w:val="32"/>
        </w:rPr>
        <w:t xml:space="preserve">ä </w:t>
      </w:r>
      <w:r w:rsidRPr="003C4417">
        <w:rPr>
          <w:rFonts w:ascii="Arial" w:hAnsi="Arial" w:cs="Arial"/>
          <w:sz w:val="32"/>
          <w:szCs w:val="32"/>
        </w:rPr>
        <w:t xml:space="preserve">ja viittojilla on </w:t>
      </w:r>
      <w:r w:rsidRPr="003C4417">
        <w:rPr>
          <w:rFonts w:ascii="Arial" w:hAnsi="Arial" w:cs="Arial"/>
          <w:sz w:val="32"/>
          <w:szCs w:val="32"/>
        </w:rPr>
        <w:t>yhteinen vastuu sujuvista viittomisen ymp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rist</w:t>
      </w:r>
      <w:r w:rsidRPr="003C4417">
        <w:rPr>
          <w:rFonts w:ascii="Arial" w:hAnsi="Arial" w:cs="Arial"/>
          <w:sz w:val="32"/>
          <w:szCs w:val="32"/>
        </w:rPr>
        <w:t>ö</w:t>
      </w:r>
      <w:r w:rsidRPr="003C4417">
        <w:rPr>
          <w:rFonts w:ascii="Arial" w:hAnsi="Arial" w:cs="Arial"/>
          <w:sz w:val="32"/>
          <w:szCs w:val="32"/>
        </w:rPr>
        <w:t>ist</w:t>
      </w:r>
      <w:r w:rsidRPr="003C4417">
        <w:rPr>
          <w:rFonts w:ascii="Arial" w:hAnsi="Arial" w:cs="Arial"/>
          <w:sz w:val="32"/>
          <w:szCs w:val="32"/>
        </w:rPr>
        <w:t xml:space="preserve">ä </w:t>
      </w:r>
      <w:r w:rsidRPr="003C4417">
        <w:rPr>
          <w:rFonts w:ascii="Arial" w:hAnsi="Arial" w:cs="Arial"/>
          <w:sz w:val="32"/>
          <w:szCs w:val="32"/>
        </w:rPr>
        <w:t>ja kuvauksista.</w:t>
      </w:r>
      <w:r w:rsidR="00FD2C57">
        <w:rPr>
          <w:rFonts w:ascii="Arial" w:hAnsi="Arial" w:cs="Arial"/>
          <w:sz w:val="32"/>
          <w:szCs w:val="32"/>
        </w:rPr>
        <w:t xml:space="preserve"> </w:t>
      </w:r>
      <w:r w:rsidRPr="003C4417">
        <w:rPr>
          <w:rFonts w:ascii="Arial" w:hAnsi="Arial" w:cs="Arial"/>
          <w:sz w:val="32"/>
          <w:szCs w:val="32"/>
        </w:rPr>
        <w:t>T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h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n olemme koonneet huomioitavia seikkoja ja esimerkkej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 xml:space="preserve"> helpottamaan viittomisen seuraamista</w:t>
      </w:r>
      <w:r w:rsidRPr="003C4417">
        <w:rPr>
          <w:rFonts w:ascii="Arial" w:hAnsi="Arial" w:cs="Arial"/>
          <w:sz w:val="32"/>
          <w:szCs w:val="32"/>
        </w:rPr>
        <w:t>:</w:t>
      </w:r>
    </w:p>
    <w:p w14:paraId="682312D0" w14:textId="77777777" w:rsidR="00FD2C57" w:rsidRDefault="00FD2C57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  <w:rPr>
          <w:rFonts w:ascii="Arial" w:eastAsia="Arial" w:hAnsi="Arial" w:cs="Arial"/>
          <w:sz w:val="32"/>
          <w:szCs w:val="32"/>
          <w:lang w:val="en-US"/>
        </w:rPr>
      </w:pPr>
    </w:p>
    <w:p w14:paraId="72A7CEBE" w14:textId="551A2C51" w:rsidR="002F3081" w:rsidRPr="003C4417" w:rsidRDefault="00971EB5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  <w:rPr>
          <w:rFonts w:ascii="Arial" w:eastAsia="Arial" w:hAnsi="Arial" w:cs="Arial"/>
          <w:b/>
          <w:bCs/>
          <w:sz w:val="32"/>
          <w:szCs w:val="32"/>
        </w:rPr>
      </w:pPr>
      <w:r w:rsidRPr="003C4417">
        <w:rPr>
          <w:rFonts w:ascii="Arial" w:hAnsi="Arial" w:cs="Arial"/>
          <w:b/>
          <w:bCs/>
          <w:sz w:val="32"/>
          <w:szCs w:val="32"/>
        </w:rPr>
        <w:t>Vaatetus, kontrastoitu tausta viittoville k</w:t>
      </w:r>
      <w:r w:rsidRPr="003C4417">
        <w:rPr>
          <w:rFonts w:ascii="Arial" w:hAnsi="Arial" w:cs="Arial"/>
          <w:b/>
          <w:bCs/>
          <w:sz w:val="32"/>
          <w:szCs w:val="32"/>
        </w:rPr>
        <w:t>ä</w:t>
      </w:r>
      <w:r w:rsidRPr="003C4417">
        <w:rPr>
          <w:rFonts w:ascii="Arial" w:hAnsi="Arial" w:cs="Arial"/>
          <w:b/>
          <w:bCs/>
          <w:sz w:val="32"/>
          <w:szCs w:val="32"/>
        </w:rPr>
        <w:t>sille</w:t>
      </w:r>
    </w:p>
    <w:p w14:paraId="2AB35599" w14:textId="04B93D0A" w:rsidR="002F3081" w:rsidRPr="003C4417" w:rsidRDefault="00E70DFB">
      <w:pPr>
        <w:pStyle w:val="Oletus"/>
        <w:numPr>
          <w:ilvl w:val="0"/>
          <w:numId w:val="2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</w:t>
      </w:r>
      <w:r w:rsidR="00971EB5" w:rsidRPr="003C4417">
        <w:rPr>
          <w:rFonts w:ascii="Arial" w:hAnsi="Arial" w:cs="Arial"/>
          <w:sz w:val="32"/>
          <w:szCs w:val="32"/>
        </w:rPr>
        <w:t>ksiv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 xml:space="preserve">rinen, tumma </w:t>
      </w:r>
      <w:r w:rsidR="00971EB5" w:rsidRPr="003C4417">
        <w:rPr>
          <w:rFonts w:ascii="Arial" w:hAnsi="Arial" w:cs="Arial"/>
          <w:sz w:val="32"/>
          <w:szCs w:val="32"/>
        </w:rPr>
        <w:t xml:space="preserve">– </w:t>
      </w:r>
      <w:proofErr w:type="spellStart"/>
      <w:r w:rsidR="00971EB5" w:rsidRPr="003C4417">
        <w:rPr>
          <w:rFonts w:ascii="Arial" w:hAnsi="Arial" w:cs="Arial"/>
          <w:sz w:val="32"/>
          <w:szCs w:val="32"/>
        </w:rPr>
        <w:t>k</w:t>
      </w:r>
      <w:r w:rsidR="00971EB5" w:rsidRPr="003C4417">
        <w:rPr>
          <w:rFonts w:ascii="Arial" w:hAnsi="Arial" w:cs="Arial"/>
          <w:sz w:val="32"/>
          <w:szCs w:val="32"/>
        </w:rPr>
        <w:t>ä</w:t>
      </w:r>
      <w:proofErr w:type="spellEnd"/>
      <w:r w:rsidR="00971EB5" w:rsidRPr="003C4417">
        <w:rPr>
          <w:rFonts w:ascii="Arial" w:hAnsi="Arial" w:cs="Arial"/>
          <w:sz w:val="32"/>
          <w:szCs w:val="32"/>
          <w:lang w:val="da-DK"/>
        </w:rPr>
        <w:t>det n</w:t>
      </w:r>
      <w:proofErr w:type="spellStart"/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kyv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t</w:t>
      </w:r>
      <w:proofErr w:type="spellEnd"/>
      <w:r w:rsidR="00971EB5" w:rsidRPr="003C4417">
        <w:rPr>
          <w:rFonts w:ascii="Arial" w:hAnsi="Arial" w:cs="Arial"/>
          <w:sz w:val="32"/>
          <w:szCs w:val="32"/>
        </w:rPr>
        <w:t xml:space="preserve"> parha</w:t>
      </w:r>
      <w:r w:rsidR="00971EB5" w:rsidRPr="003C4417">
        <w:rPr>
          <w:rFonts w:ascii="Arial" w:hAnsi="Arial" w:cs="Arial"/>
          <w:sz w:val="32"/>
          <w:szCs w:val="32"/>
        </w:rPr>
        <w:t>iten. Tarkista, ettet h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vi</w:t>
      </w:r>
      <w:r w:rsidR="00971EB5" w:rsidRPr="003C4417">
        <w:rPr>
          <w:rFonts w:ascii="Arial" w:hAnsi="Arial" w:cs="Arial"/>
          <w:sz w:val="32"/>
          <w:szCs w:val="32"/>
        </w:rPr>
        <w:t xml:space="preserve">ä </w:t>
      </w:r>
      <w:r w:rsidR="00971EB5" w:rsidRPr="003C4417">
        <w:rPr>
          <w:rFonts w:ascii="Arial" w:hAnsi="Arial" w:cs="Arial"/>
          <w:sz w:val="32"/>
          <w:szCs w:val="32"/>
        </w:rPr>
        <w:t>taustan tummuuteen. Kirjava, raitainen ja kuviollinen pusero h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iritsee viittomien n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kemist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. Turvallisinta on k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ytt</w:t>
      </w:r>
      <w:r w:rsidR="00971EB5" w:rsidRPr="003C4417">
        <w:rPr>
          <w:rFonts w:ascii="Arial" w:hAnsi="Arial" w:cs="Arial"/>
          <w:sz w:val="32"/>
          <w:szCs w:val="32"/>
        </w:rPr>
        <w:t xml:space="preserve">ää </w:t>
      </w:r>
      <w:r w:rsidR="00971EB5" w:rsidRPr="003C4417">
        <w:rPr>
          <w:rFonts w:ascii="Arial" w:hAnsi="Arial" w:cs="Arial"/>
          <w:sz w:val="32"/>
          <w:szCs w:val="32"/>
        </w:rPr>
        <w:t>tummaa puseroa, koska kameroiden laatu vaihtelee suuresti. (talvella tummat hansikkaat n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kyv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 xml:space="preserve">t </w:t>
      </w:r>
      <w:proofErr w:type="gramStart"/>
      <w:r w:rsidR="00971EB5" w:rsidRPr="003C4417">
        <w:rPr>
          <w:rFonts w:ascii="Arial" w:hAnsi="Arial" w:cs="Arial"/>
          <w:sz w:val="32"/>
          <w:szCs w:val="32"/>
        </w:rPr>
        <w:t>vaalea</w:t>
      </w:r>
      <w:proofErr w:type="gramEnd"/>
      <w:r w:rsidR="00971EB5" w:rsidRPr="003C4417">
        <w:rPr>
          <w:rFonts w:ascii="Arial" w:hAnsi="Arial" w:cs="Arial"/>
          <w:sz w:val="32"/>
          <w:szCs w:val="32"/>
        </w:rPr>
        <w:t xml:space="preserve"> </w:t>
      </w:r>
      <w:r w:rsidR="00971EB5" w:rsidRPr="003C4417">
        <w:rPr>
          <w:rFonts w:ascii="Arial" w:hAnsi="Arial" w:cs="Arial"/>
          <w:sz w:val="32"/>
          <w:szCs w:val="32"/>
        </w:rPr>
        <w:t>takkia vasten paremmin ja toisinp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in)</w:t>
      </w:r>
      <w:r>
        <w:rPr>
          <w:rFonts w:ascii="Arial" w:hAnsi="Arial" w:cs="Arial"/>
          <w:sz w:val="32"/>
          <w:szCs w:val="32"/>
        </w:rPr>
        <w:t>.</w:t>
      </w:r>
    </w:p>
    <w:p w14:paraId="19C2BC1F" w14:textId="6930805C" w:rsidR="002F3081" w:rsidRPr="003C4417" w:rsidRDefault="00E70DFB">
      <w:pPr>
        <w:pStyle w:val="Oletus"/>
        <w:numPr>
          <w:ilvl w:val="0"/>
          <w:numId w:val="2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971EB5" w:rsidRPr="003C4417">
        <w:rPr>
          <w:rFonts w:ascii="Arial" w:hAnsi="Arial" w:cs="Arial"/>
          <w:sz w:val="32"/>
          <w:szCs w:val="32"/>
        </w:rPr>
        <w:t>useron kaulus - k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det voivat h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vit</w:t>
      </w:r>
      <w:r w:rsidR="00971EB5" w:rsidRPr="003C4417">
        <w:rPr>
          <w:rFonts w:ascii="Arial" w:hAnsi="Arial" w:cs="Arial"/>
          <w:sz w:val="32"/>
          <w:szCs w:val="32"/>
        </w:rPr>
        <w:t xml:space="preserve">ä </w:t>
      </w:r>
      <w:r w:rsidR="00971EB5" w:rsidRPr="003C4417">
        <w:rPr>
          <w:rFonts w:ascii="Arial" w:hAnsi="Arial" w:cs="Arial"/>
          <w:sz w:val="32"/>
          <w:szCs w:val="32"/>
        </w:rPr>
        <w:t xml:space="preserve">avonaiseen kaula-aukkoon, jolloin numeroita tai </w:t>
      </w:r>
      <w:proofErr w:type="spellStart"/>
      <w:r w:rsidR="00971EB5" w:rsidRPr="003C4417">
        <w:rPr>
          <w:rFonts w:ascii="Arial" w:hAnsi="Arial" w:cs="Arial"/>
          <w:sz w:val="32"/>
          <w:szCs w:val="32"/>
        </w:rPr>
        <w:t>sormittamista</w:t>
      </w:r>
      <w:proofErr w:type="spellEnd"/>
      <w:r w:rsidR="00971EB5" w:rsidRPr="003C4417">
        <w:rPr>
          <w:rFonts w:ascii="Arial" w:hAnsi="Arial" w:cs="Arial"/>
          <w:sz w:val="32"/>
          <w:szCs w:val="32"/>
        </w:rPr>
        <w:t xml:space="preserve"> on vaikea erottaa tai esimerkiksi viittomaa SURU</w:t>
      </w:r>
      <w:r>
        <w:rPr>
          <w:rFonts w:ascii="Arial" w:hAnsi="Arial" w:cs="Arial"/>
          <w:sz w:val="32"/>
          <w:szCs w:val="32"/>
        </w:rPr>
        <w:t>.</w:t>
      </w:r>
    </w:p>
    <w:p w14:paraId="5EB7B8F7" w14:textId="62CA0827" w:rsidR="002F3081" w:rsidRPr="003C4417" w:rsidRDefault="00E70DFB">
      <w:pPr>
        <w:pStyle w:val="Oletus"/>
        <w:numPr>
          <w:ilvl w:val="0"/>
          <w:numId w:val="2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971EB5" w:rsidRPr="003C4417">
        <w:rPr>
          <w:rFonts w:ascii="Arial" w:hAnsi="Arial" w:cs="Arial"/>
          <w:sz w:val="32"/>
          <w:szCs w:val="32"/>
        </w:rPr>
        <w:t>ihaton pusero tai uimapuku saattaa heikent</w:t>
      </w:r>
      <w:r w:rsidR="00971EB5" w:rsidRPr="003C4417">
        <w:rPr>
          <w:rFonts w:ascii="Arial" w:hAnsi="Arial" w:cs="Arial"/>
          <w:sz w:val="32"/>
          <w:szCs w:val="32"/>
        </w:rPr>
        <w:t xml:space="preserve">ää </w:t>
      </w:r>
      <w:r w:rsidR="00971EB5" w:rsidRPr="003C4417">
        <w:rPr>
          <w:rFonts w:ascii="Arial" w:hAnsi="Arial" w:cs="Arial"/>
          <w:sz w:val="32"/>
          <w:szCs w:val="32"/>
        </w:rPr>
        <w:t>viittomisen kontrastia eli k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det eiv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t erotu samanv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risest</w:t>
      </w:r>
      <w:r w:rsidR="00971EB5" w:rsidRPr="003C4417">
        <w:rPr>
          <w:rFonts w:ascii="Arial" w:hAnsi="Arial" w:cs="Arial"/>
          <w:sz w:val="32"/>
          <w:szCs w:val="32"/>
        </w:rPr>
        <w:t xml:space="preserve">ä </w:t>
      </w:r>
      <w:r w:rsidR="00FD2C57">
        <w:rPr>
          <w:rFonts w:ascii="Arial" w:hAnsi="Arial" w:cs="Arial"/>
          <w:sz w:val="32"/>
          <w:szCs w:val="32"/>
        </w:rPr>
        <w:t>paljasta ihoa vasten</w:t>
      </w:r>
      <w:r>
        <w:rPr>
          <w:rFonts w:ascii="Arial" w:hAnsi="Arial" w:cs="Arial"/>
          <w:sz w:val="32"/>
          <w:szCs w:val="32"/>
        </w:rPr>
        <w:t>.</w:t>
      </w:r>
    </w:p>
    <w:p w14:paraId="56CE61DF" w14:textId="7BA7A34B" w:rsidR="003C4417" w:rsidRPr="003C4417" w:rsidRDefault="00E70DFB" w:rsidP="003C4417">
      <w:pPr>
        <w:pStyle w:val="Oletus"/>
        <w:numPr>
          <w:ilvl w:val="0"/>
          <w:numId w:val="2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3C4417" w:rsidRPr="003C4417">
        <w:rPr>
          <w:rFonts w:ascii="Arial" w:hAnsi="Arial" w:cs="Arial"/>
          <w:sz w:val="32"/>
          <w:szCs w:val="32"/>
        </w:rPr>
        <w:t xml:space="preserve">aloa heijastavat korut, kellot, nimikyltit kannattaa jättää </w:t>
      </w:r>
      <w:r w:rsidR="003C4417" w:rsidRPr="003C4417">
        <w:rPr>
          <w:rFonts w:ascii="Arial" w:hAnsi="Arial" w:cs="Arial"/>
          <w:sz w:val="32"/>
          <w:szCs w:val="32"/>
          <w:lang w:val="pt-PT"/>
        </w:rPr>
        <w:t>pois</w:t>
      </w:r>
      <w:r>
        <w:rPr>
          <w:rFonts w:ascii="Arial" w:hAnsi="Arial" w:cs="Arial"/>
          <w:sz w:val="32"/>
          <w:szCs w:val="32"/>
          <w:lang w:val="pt-PT"/>
        </w:rPr>
        <w:t>.</w:t>
      </w:r>
    </w:p>
    <w:p w14:paraId="493FD56A" w14:textId="1E84AC13" w:rsidR="002F3081" w:rsidRPr="003C4417" w:rsidRDefault="00E70DFB">
      <w:pPr>
        <w:pStyle w:val="Oletus"/>
        <w:numPr>
          <w:ilvl w:val="0"/>
          <w:numId w:val="2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971EB5" w:rsidRPr="003C4417">
        <w:rPr>
          <w:rFonts w:ascii="Arial" w:hAnsi="Arial" w:cs="Arial"/>
          <w:sz w:val="32"/>
          <w:szCs w:val="32"/>
        </w:rPr>
        <w:t xml:space="preserve">un </w:t>
      </w:r>
      <w:proofErr w:type="spellStart"/>
      <w:r w:rsidR="00971EB5" w:rsidRPr="003C4417">
        <w:rPr>
          <w:rFonts w:ascii="Arial" w:hAnsi="Arial" w:cs="Arial"/>
          <w:sz w:val="32"/>
          <w:szCs w:val="32"/>
        </w:rPr>
        <w:t>sormittaminen</w:t>
      </w:r>
      <w:proofErr w:type="spellEnd"/>
      <w:r w:rsidR="00971EB5" w:rsidRPr="003C4417">
        <w:rPr>
          <w:rFonts w:ascii="Arial" w:hAnsi="Arial" w:cs="Arial"/>
          <w:sz w:val="32"/>
          <w:szCs w:val="32"/>
        </w:rPr>
        <w:t xml:space="preserve"> tapahtuu kasvojen vieress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971EB5" w:rsidRPr="003C4417">
        <w:rPr>
          <w:rFonts w:ascii="Arial" w:hAnsi="Arial" w:cs="Arial"/>
          <w:sz w:val="32"/>
          <w:szCs w:val="32"/>
        </w:rPr>
        <w:t>huulio</w:t>
      </w:r>
      <w:proofErr w:type="spellEnd"/>
      <w:r w:rsidR="00971EB5" w:rsidRPr="003C4417">
        <w:rPr>
          <w:rFonts w:ascii="Arial" w:hAnsi="Arial" w:cs="Arial"/>
          <w:sz w:val="32"/>
          <w:szCs w:val="32"/>
        </w:rPr>
        <w:t xml:space="preserve"> tukee ymm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rt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mist</w:t>
      </w:r>
      <w:r w:rsidR="00971EB5" w:rsidRPr="003C4417">
        <w:rPr>
          <w:rFonts w:ascii="Arial" w:hAnsi="Arial" w:cs="Arial"/>
          <w:sz w:val="32"/>
          <w:szCs w:val="32"/>
        </w:rPr>
        <w:t>ä</w:t>
      </w:r>
      <w:r>
        <w:rPr>
          <w:rFonts w:ascii="Arial" w:hAnsi="Arial" w:cs="Arial"/>
          <w:sz w:val="32"/>
          <w:szCs w:val="32"/>
        </w:rPr>
        <w:t>.</w:t>
      </w:r>
    </w:p>
    <w:p w14:paraId="30EB1CC0" w14:textId="77777777" w:rsidR="002F3081" w:rsidRPr="003C4417" w:rsidRDefault="002F3081">
      <w:pPr>
        <w:pStyle w:val="Oletus"/>
        <w:spacing w:before="0" w:after="160" w:line="259" w:lineRule="auto"/>
        <w:rPr>
          <w:rFonts w:ascii="Arial" w:eastAsia="Arial" w:hAnsi="Arial" w:cs="Arial"/>
          <w:sz w:val="32"/>
          <w:szCs w:val="32"/>
        </w:rPr>
      </w:pPr>
    </w:p>
    <w:p w14:paraId="7719A517" w14:textId="77777777" w:rsidR="00FD2C57" w:rsidRDefault="00FD2C57">
      <w:pPr>
        <w:pStyle w:val="Oletus"/>
        <w:spacing w:before="0" w:after="160" w:line="259" w:lineRule="auto"/>
        <w:rPr>
          <w:rFonts w:ascii="Arial" w:hAnsi="Arial" w:cs="Arial"/>
          <w:b/>
          <w:bCs/>
          <w:sz w:val="32"/>
          <w:szCs w:val="32"/>
        </w:rPr>
      </w:pPr>
    </w:p>
    <w:p w14:paraId="3BAAD4B8" w14:textId="4E17836C" w:rsidR="002F3081" w:rsidRPr="003C4417" w:rsidRDefault="00971EB5">
      <w:pPr>
        <w:pStyle w:val="Oletus"/>
        <w:spacing w:before="0" w:after="160" w:line="259" w:lineRule="auto"/>
        <w:rPr>
          <w:rFonts w:ascii="Arial" w:eastAsia="Arial" w:hAnsi="Arial" w:cs="Arial"/>
          <w:b/>
          <w:bCs/>
          <w:sz w:val="32"/>
          <w:szCs w:val="32"/>
        </w:rPr>
      </w:pPr>
      <w:r w:rsidRPr="003C4417">
        <w:rPr>
          <w:rFonts w:ascii="Arial" w:hAnsi="Arial" w:cs="Arial"/>
          <w:b/>
          <w:bCs/>
          <w:sz w:val="32"/>
          <w:szCs w:val="32"/>
        </w:rPr>
        <w:lastRenderedPageBreak/>
        <w:t xml:space="preserve">Viittomisen vauhti: </w:t>
      </w:r>
    </w:p>
    <w:p w14:paraId="23AF5869" w14:textId="05AAE2A1" w:rsidR="002F3081" w:rsidRPr="003C4417" w:rsidRDefault="00971EB5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  <w:r w:rsidRPr="003C4417">
        <w:rPr>
          <w:rFonts w:ascii="Arial" w:hAnsi="Arial" w:cs="Arial"/>
          <w:sz w:val="32"/>
          <w:szCs w:val="32"/>
        </w:rPr>
        <w:t>Viittomisen vauhti on yleens</w:t>
      </w:r>
      <w:r w:rsidRPr="003C4417">
        <w:rPr>
          <w:rFonts w:ascii="Arial" w:hAnsi="Arial" w:cs="Arial"/>
          <w:sz w:val="32"/>
          <w:szCs w:val="32"/>
        </w:rPr>
        <w:t xml:space="preserve">ä </w:t>
      </w:r>
      <w:r w:rsidRPr="003C4417">
        <w:rPr>
          <w:rFonts w:ascii="Arial" w:hAnsi="Arial" w:cs="Arial"/>
          <w:sz w:val="32"/>
          <w:szCs w:val="32"/>
        </w:rPr>
        <w:t>ihmisen luonteeseen liittyv</w:t>
      </w:r>
      <w:r w:rsidRPr="003C4417">
        <w:rPr>
          <w:rFonts w:ascii="Arial" w:hAnsi="Arial" w:cs="Arial"/>
          <w:sz w:val="32"/>
          <w:szCs w:val="32"/>
        </w:rPr>
        <w:t>ää</w:t>
      </w:r>
      <w:r w:rsidRPr="003C4417">
        <w:rPr>
          <w:rFonts w:ascii="Arial" w:hAnsi="Arial" w:cs="Arial"/>
          <w:sz w:val="32"/>
          <w:szCs w:val="32"/>
        </w:rPr>
        <w:t xml:space="preserve">. Kun katsojan 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 xml:space="preserve">idinkieli on suomalainen viittomakieli, ei vauhti vaikuta viittomisen vastaanottamiseen. </w:t>
      </w:r>
      <w:r w:rsidR="00E70DFB">
        <w:rPr>
          <w:rFonts w:ascii="Arial" w:hAnsi="Arial" w:cs="Arial"/>
          <w:sz w:val="32"/>
          <w:szCs w:val="32"/>
        </w:rPr>
        <w:t>Haasteita tulee. kun</w:t>
      </w:r>
      <w:r w:rsidRPr="003C4417">
        <w:rPr>
          <w:rFonts w:ascii="Arial" w:hAnsi="Arial" w:cs="Arial"/>
          <w:sz w:val="32"/>
          <w:szCs w:val="32"/>
        </w:rPr>
        <w:t xml:space="preserve"> katsoja on ei-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idinkielen</w:t>
      </w:r>
      <w:r w:rsidRPr="003C4417">
        <w:rPr>
          <w:rFonts w:ascii="Arial" w:hAnsi="Arial" w:cs="Arial"/>
          <w:sz w:val="32"/>
          <w:szCs w:val="32"/>
        </w:rPr>
        <w:t>ää</w:t>
      </w:r>
      <w:r w:rsidRPr="003C4417">
        <w:rPr>
          <w:rFonts w:ascii="Arial" w:hAnsi="Arial" w:cs="Arial"/>
          <w:sz w:val="32"/>
          <w:szCs w:val="32"/>
        </w:rPr>
        <w:t>n oppinut viittomakielen</w:t>
      </w:r>
      <w:r w:rsidRPr="003C4417">
        <w:rPr>
          <w:rFonts w:ascii="Arial" w:hAnsi="Arial" w:cs="Arial"/>
          <w:sz w:val="32"/>
          <w:szCs w:val="32"/>
        </w:rPr>
        <w:t xml:space="preserve"> tai h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nell</w:t>
      </w:r>
      <w:r w:rsidRPr="003C4417">
        <w:rPr>
          <w:rFonts w:ascii="Arial" w:hAnsi="Arial" w:cs="Arial"/>
          <w:sz w:val="32"/>
          <w:szCs w:val="32"/>
        </w:rPr>
        <w:t xml:space="preserve">ä </w:t>
      </w:r>
      <w:r w:rsidRPr="003C4417">
        <w:rPr>
          <w:rFonts w:ascii="Arial" w:hAnsi="Arial" w:cs="Arial"/>
          <w:sz w:val="32"/>
          <w:szCs w:val="32"/>
        </w:rPr>
        <w:t>on n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k</w:t>
      </w:r>
      <w:r w:rsidRPr="003C4417">
        <w:rPr>
          <w:rFonts w:ascii="Arial" w:hAnsi="Arial" w:cs="Arial"/>
          <w:sz w:val="32"/>
          <w:szCs w:val="32"/>
        </w:rPr>
        <w:t>ö</w:t>
      </w:r>
      <w:r w:rsidRPr="003C4417">
        <w:rPr>
          <w:rFonts w:ascii="Arial" w:hAnsi="Arial" w:cs="Arial"/>
          <w:sz w:val="32"/>
          <w:szCs w:val="32"/>
        </w:rPr>
        <w:t>vamma tai muu ymm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rt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miseen / hahmottami</w:t>
      </w:r>
      <w:r w:rsidRPr="003C4417">
        <w:rPr>
          <w:rFonts w:ascii="Arial" w:hAnsi="Arial" w:cs="Arial"/>
          <w:sz w:val="32"/>
          <w:szCs w:val="32"/>
        </w:rPr>
        <w:t>seen vaikuttava tekij</w:t>
      </w:r>
      <w:r w:rsidRPr="003C4417">
        <w:rPr>
          <w:rFonts w:ascii="Arial" w:hAnsi="Arial" w:cs="Arial"/>
          <w:sz w:val="32"/>
          <w:szCs w:val="32"/>
        </w:rPr>
        <w:t>ä</w:t>
      </w:r>
      <w:r w:rsidR="00E70DFB">
        <w:rPr>
          <w:rFonts w:ascii="Arial" w:hAnsi="Arial" w:cs="Arial"/>
          <w:sz w:val="32"/>
          <w:szCs w:val="32"/>
        </w:rPr>
        <w:t>. Pelkästään</w:t>
      </w:r>
      <w:r w:rsidRPr="003C4417">
        <w:rPr>
          <w:rFonts w:ascii="Arial" w:hAnsi="Arial" w:cs="Arial"/>
          <w:sz w:val="32"/>
          <w:szCs w:val="32"/>
        </w:rPr>
        <w:t xml:space="preserve"> </w:t>
      </w:r>
      <w:r w:rsidRPr="003C4417">
        <w:rPr>
          <w:rFonts w:ascii="Arial" w:hAnsi="Arial" w:cs="Arial"/>
          <w:sz w:val="32"/>
          <w:szCs w:val="32"/>
          <w:lang w:val="it-IT"/>
        </w:rPr>
        <w:t>esim. kontrast</w:t>
      </w:r>
      <w:r w:rsidRPr="003C4417">
        <w:rPr>
          <w:rFonts w:ascii="Arial" w:hAnsi="Arial" w:cs="Arial"/>
          <w:sz w:val="32"/>
          <w:szCs w:val="32"/>
        </w:rPr>
        <w:t>ien puuttuminen</w:t>
      </w:r>
      <w:r w:rsidR="00E70DFB">
        <w:rPr>
          <w:rFonts w:ascii="Arial" w:hAnsi="Arial" w:cs="Arial"/>
          <w:sz w:val="32"/>
          <w:szCs w:val="32"/>
        </w:rPr>
        <w:t xml:space="preserve"> vaikeuttaa viittojan hahmottamista ruudulta</w:t>
      </w:r>
      <w:r w:rsidRPr="003C4417">
        <w:rPr>
          <w:rFonts w:ascii="Arial" w:hAnsi="Arial" w:cs="Arial"/>
          <w:sz w:val="32"/>
          <w:szCs w:val="32"/>
        </w:rPr>
        <w:t xml:space="preserve">. </w:t>
      </w:r>
    </w:p>
    <w:p w14:paraId="18DF7C27" w14:textId="77777777" w:rsidR="002F3081" w:rsidRPr="003C4417" w:rsidRDefault="002F3081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</w:p>
    <w:p w14:paraId="3F395144" w14:textId="0D5F9BBD" w:rsidR="002F3081" w:rsidRPr="003C4417" w:rsidRDefault="00971EB5">
      <w:pPr>
        <w:pStyle w:val="Oletus"/>
        <w:spacing w:before="0"/>
        <w:rPr>
          <w:rFonts w:ascii="Arial" w:eastAsia="Arial" w:hAnsi="Arial" w:cs="Arial"/>
          <w:b/>
          <w:bCs/>
          <w:sz w:val="32"/>
          <w:szCs w:val="32"/>
        </w:rPr>
      </w:pPr>
      <w:r w:rsidRPr="003C4417">
        <w:rPr>
          <w:rFonts w:ascii="Arial" w:hAnsi="Arial" w:cs="Arial"/>
          <w:b/>
          <w:bCs/>
          <w:sz w:val="32"/>
          <w:szCs w:val="32"/>
        </w:rPr>
        <w:t>Viittom</w:t>
      </w:r>
      <w:r w:rsidR="00E70DFB">
        <w:rPr>
          <w:rFonts w:ascii="Arial" w:hAnsi="Arial" w:cs="Arial"/>
          <w:b/>
          <w:bCs/>
          <w:sz w:val="32"/>
          <w:szCs w:val="32"/>
        </w:rPr>
        <w:t>ie</w:t>
      </w:r>
      <w:r w:rsidRPr="003C4417">
        <w:rPr>
          <w:rFonts w:ascii="Arial" w:hAnsi="Arial" w:cs="Arial"/>
          <w:b/>
          <w:bCs/>
          <w:sz w:val="32"/>
          <w:szCs w:val="32"/>
        </w:rPr>
        <w:t xml:space="preserve">n </w:t>
      </w:r>
      <w:r w:rsidR="00E70DFB">
        <w:rPr>
          <w:rFonts w:ascii="Arial" w:hAnsi="Arial" w:cs="Arial"/>
          <w:b/>
          <w:bCs/>
          <w:sz w:val="32"/>
          <w:szCs w:val="32"/>
        </w:rPr>
        <w:t xml:space="preserve">käännös, </w:t>
      </w:r>
      <w:r w:rsidRPr="003C4417">
        <w:rPr>
          <w:rFonts w:ascii="Arial" w:hAnsi="Arial" w:cs="Arial"/>
          <w:b/>
          <w:bCs/>
          <w:sz w:val="32"/>
          <w:szCs w:val="32"/>
        </w:rPr>
        <w:t xml:space="preserve">paikka, tila, sormiaakkoset, numerot: </w:t>
      </w:r>
    </w:p>
    <w:p w14:paraId="14EF639D" w14:textId="77777777" w:rsidR="002F3081" w:rsidRPr="003C4417" w:rsidRDefault="00971EB5">
      <w:pPr>
        <w:pStyle w:val="Oletus"/>
        <w:spacing w:before="0"/>
        <w:rPr>
          <w:rFonts w:ascii="Arial" w:eastAsia="Arial" w:hAnsi="Arial" w:cs="Arial"/>
          <w:b/>
          <w:bCs/>
          <w:color w:val="FF0000"/>
          <w:sz w:val="32"/>
          <w:szCs w:val="32"/>
          <w:u w:color="FF0000"/>
        </w:rPr>
      </w:pPr>
      <w:r w:rsidRPr="003C4417">
        <w:rPr>
          <w:rFonts w:ascii="Arial" w:hAnsi="Arial" w:cs="Arial"/>
          <w:sz w:val="32"/>
          <w:szCs w:val="32"/>
        </w:rPr>
        <w:t>Kamera ei tunne viittoman ulottuvuuksia eli ne eiv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t n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y 3D:n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 xml:space="preserve">. Viittomisen kolmiulotteisuus hahmotetaan paremmin, kun viittojan </w:t>
      </w:r>
      <w:r w:rsidRPr="003C4417">
        <w:rPr>
          <w:rFonts w:ascii="Arial" w:hAnsi="Arial" w:cs="Arial"/>
          <w:sz w:val="32"/>
          <w:szCs w:val="32"/>
        </w:rPr>
        <w:t xml:space="preserve">orientaatio on </w:t>
      </w:r>
      <w:r w:rsidRPr="003C4417">
        <w:rPr>
          <w:rFonts w:ascii="Arial" w:hAnsi="Arial" w:cs="Arial"/>
          <w:sz w:val="32"/>
          <w:szCs w:val="32"/>
          <w:lang w:val="nl-NL"/>
        </w:rPr>
        <w:t>kameraan n</w:t>
      </w:r>
      <w:proofErr w:type="spellStart"/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hden</w:t>
      </w:r>
      <w:proofErr w:type="spellEnd"/>
      <w:r w:rsidRPr="003C4417">
        <w:rPr>
          <w:rFonts w:ascii="Arial" w:hAnsi="Arial" w:cs="Arial"/>
          <w:sz w:val="32"/>
          <w:szCs w:val="32"/>
        </w:rPr>
        <w:t xml:space="preserve"> hieman vinosti kuvattuna. Numeraalit</w:t>
      </w:r>
      <w:r w:rsidRPr="003C4417">
        <w:rPr>
          <w:rFonts w:ascii="Arial" w:hAnsi="Arial" w:cs="Arial"/>
          <w:sz w:val="32"/>
          <w:szCs w:val="32"/>
        </w:rPr>
        <w:t xml:space="preserve"> tulisi viittoa viistoon, ja sormiaakkoset l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 xml:space="preserve">helle kasvoja. </w:t>
      </w:r>
    </w:p>
    <w:p w14:paraId="4874475F" w14:textId="77777777" w:rsidR="00E70DFB" w:rsidRDefault="00E70DFB" w:rsidP="00E70DFB">
      <w:pPr>
        <w:pStyle w:val="Oletus"/>
        <w:spacing w:before="0"/>
        <w:rPr>
          <w:rFonts w:ascii="Arial" w:hAnsi="Arial" w:cs="Arial"/>
          <w:sz w:val="32"/>
          <w:szCs w:val="32"/>
        </w:rPr>
      </w:pPr>
    </w:p>
    <w:p w14:paraId="40515325" w14:textId="2FE2EAF1" w:rsidR="00E70DFB" w:rsidRPr="003C4417" w:rsidRDefault="00E70DFB" w:rsidP="00E70DFB">
      <w:pPr>
        <w:pStyle w:val="Oletus"/>
        <w:spacing w:before="0"/>
        <w:rPr>
          <w:rFonts w:ascii="Arial" w:eastAsia="Arial" w:hAnsi="Arial" w:cs="Arial"/>
          <w:b/>
          <w:bCs/>
          <w:color w:val="FF0000"/>
          <w:sz w:val="32"/>
          <w:szCs w:val="32"/>
          <w:u w:color="FF0000"/>
        </w:rPr>
      </w:pPr>
      <w:r w:rsidRPr="003C4417">
        <w:rPr>
          <w:rFonts w:ascii="Arial" w:hAnsi="Arial" w:cs="Arial"/>
          <w:sz w:val="32"/>
          <w:szCs w:val="32"/>
        </w:rPr>
        <w:t>Suomen kielestä suomalaiselle viittomakielelle käännöksissä, kannattaa käyttää natiivitiedottajia tai -kääntäjiä.</w:t>
      </w:r>
    </w:p>
    <w:p w14:paraId="3ECD4392" w14:textId="77777777" w:rsidR="002F3081" w:rsidRPr="003C4417" w:rsidRDefault="002F3081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</w:p>
    <w:p w14:paraId="63A60118" w14:textId="77777777" w:rsidR="002F3081" w:rsidRPr="003C4417" w:rsidRDefault="00971EB5">
      <w:pPr>
        <w:pStyle w:val="Oletus"/>
        <w:spacing w:before="0"/>
        <w:rPr>
          <w:rFonts w:ascii="Arial" w:eastAsia="Arial" w:hAnsi="Arial" w:cs="Arial"/>
          <w:b/>
          <w:bCs/>
          <w:sz w:val="32"/>
          <w:szCs w:val="32"/>
        </w:rPr>
      </w:pPr>
      <w:r w:rsidRPr="003C4417">
        <w:rPr>
          <w:rFonts w:ascii="Arial" w:hAnsi="Arial" w:cs="Arial"/>
          <w:b/>
          <w:bCs/>
          <w:sz w:val="32"/>
          <w:szCs w:val="32"/>
        </w:rPr>
        <w:t>Viittojan tausta eli tila sel</w:t>
      </w:r>
      <w:r w:rsidRPr="003C4417">
        <w:rPr>
          <w:rFonts w:ascii="Arial" w:hAnsi="Arial" w:cs="Arial"/>
          <w:b/>
          <w:bCs/>
          <w:sz w:val="32"/>
          <w:szCs w:val="32"/>
        </w:rPr>
        <w:t>ä</w:t>
      </w:r>
      <w:r w:rsidRPr="003C4417">
        <w:rPr>
          <w:rFonts w:ascii="Arial" w:hAnsi="Arial" w:cs="Arial"/>
          <w:b/>
          <w:bCs/>
          <w:sz w:val="32"/>
          <w:szCs w:val="32"/>
        </w:rPr>
        <w:t>n takana</w:t>
      </w:r>
    </w:p>
    <w:p w14:paraId="7284D360" w14:textId="06D4FDDF" w:rsidR="002F3081" w:rsidRPr="003C4417" w:rsidRDefault="00E70DFB">
      <w:pPr>
        <w:pStyle w:val="Oletus"/>
        <w:numPr>
          <w:ilvl w:val="0"/>
          <w:numId w:val="4"/>
        </w:numPr>
        <w:spacing w:befor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971EB5" w:rsidRPr="003C4417">
        <w:rPr>
          <w:rFonts w:ascii="Arial" w:hAnsi="Arial" w:cs="Arial"/>
          <w:sz w:val="32"/>
          <w:szCs w:val="32"/>
        </w:rPr>
        <w:t>auhallinen, yksiv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rinen tausta - ei ikkunaa, liikett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 xml:space="preserve">, lasia, kirjavuutta. </w:t>
      </w:r>
    </w:p>
    <w:p w14:paraId="6CAE0C06" w14:textId="32AB7455" w:rsidR="002F3081" w:rsidRPr="003C4417" w:rsidRDefault="00E70DFB">
      <w:pPr>
        <w:pStyle w:val="Oletus"/>
        <w:numPr>
          <w:ilvl w:val="0"/>
          <w:numId w:val="4"/>
        </w:numPr>
        <w:spacing w:befor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971EB5" w:rsidRPr="003C4417">
        <w:rPr>
          <w:rFonts w:ascii="Arial" w:hAnsi="Arial" w:cs="Arial"/>
          <w:sz w:val="32"/>
          <w:szCs w:val="32"/>
        </w:rPr>
        <w:t>ainosjulisteet</w:t>
      </w:r>
      <w:r w:rsidR="00971EB5" w:rsidRPr="003C4417">
        <w:rPr>
          <w:rFonts w:ascii="Arial" w:hAnsi="Arial" w:cs="Arial"/>
          <w:sz w:val="32"/>
          <w:szCs w:val="32"/>
        </w:rPr>
        <w:t xml:space="preserve"> viittomisen taustalla h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iritsev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 xml:space="preserve">t </w:t>
      </w:r>
      <w:r w:rsidR="00971EB5" w:rsidRPr="003C4417">
        <w:rPr>
          <w:rFonts w:ascii="Arial" w:hAnsi="Arial" w:cs="Arial"/>
          <w:sz w:val="32"/>
          <w:szCs w:val="32"/>
        </w:rPr>
        <w:t>hahmottamista. Ne voivat olla viittojan vieress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.</w:t>
      </w:r>
    </w:p>
    <w:p w14:paraId="6C102FA6" w14:textId="77777777" w:rsidR="002F3081" w:rsidRPr="003C4417" w:rsidRDefault="002F3081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</w:p>
    <w:p w14:paraId="4400DBAE" w14:textId="77777777" w:rsidR="002F3081" w:rsidRPr="00E70DFB" w:rsidRDefault="00971EB5">
      <w:pPr>
        <w:pStyle w:val="Oletus"/>
        <w:spacing w:before="0"/>
        <w:rPr>
          <w:rFonts w:ascii="Arial" w:eastAsia="Arial" w:hAnsi="Arial" w:cs="Arial"/>
          <w:b/>
          <w:bCs/>
          <w:sz w:val="32"/>
          <w:szCs w:val="32"/>
        </w:rPr>
      </w:pPr>
      <w:r w:rsidRPr="00E70DFB">
        <w:rPr>
          <w:rFonts w:ascii="Arial" w:hAnsi="Arial" w:cs="Arial"/>
          <w:b/>
          <w:bCs/>
          <w:sz w:val="32"/>
          <w:szCs w:val="32"/>
        </w:rPr>
        <w:t>Esimerkkin</w:t>
      </w:r>
      <w:r w:rsidRPr="00E70DFB">
        <w:rPr>
          <w:rFonts w:ascii="Arial" w:hAnsi="Arial" w:cs="Arial"/>
          <w:b/>
          <w:bCs/>
          <w:sz w:val="32"/>
          <w:szCs w:val="32"/>
        </w:rPr>
        <w:t>ä</w:t>
      </w:r>
      <w:r w:rsidRPr="00E70DFB">
        <w:rPr>
          <w:rFonts w:ascii="Arial" w:hAnsi="Arial" w:cs="Arial"/>
          <w:b/>
          <w:bCs/>
          <w:sz w:val="32"/>
          <w:szCs w:val="32"/>
        </w:rPr>
        <w:t>:</w:t>
      </w:r>
    </w:p>
    <w:p w14:paraId="6FF87D19" w14:textId="77777777" w:rsidR="002F3081" w:rsidRPr="003C4417" w:rsidRDefault="00971EB5">
      <w:pPr>
        <w:pStyle w:val="Oletus"/>
        <w:spacing w:before="0"/>
        <w:rPr>
          <w:rFonts w:ascii="Arial" w:eastAsia="Arial" w:hAnsi="Arial" w:cs="Arial"/>
          <w:sz w:val="32"/>
          <w:szCs w:val="32"/>
        </w:rPr>
      </w:pPr>
      <w:r w:rsidRPr="003C4417">
        <w:rPr>
          <w:rFonts w:ascii="Arial" w:hAnsi="Arial" w:cs="Arial"/>
          <w:sz w:val="32"/>
          <w:szCs w:val="32"/>
        </w:rPr>
        <w:t xml:space="preserve">Katso </w:t>
      </w:r>
      <w:proofErr w:type="spellStart"/>
      <w:r w:rsidRPr="003C4417">
        <w:rPr>
          <w:rFonts w:ascii="Arial" w:hAnsi="Arial" w:cs="Arial"/>
          <w:sz w:val="32"/>
          <w:szCs w:val="32"/>
        </w:rPr>
        <w:t>Youtubesta</w:t>
      </w:r>
      <w:proofErr w:type="spellEnd"/>
      <w:r w:rsidRPr="003C44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4417">
        <w:rPr>
          <w:rFonts w:ascii="Arial" w:hAnsi="Arial" w:cs="Arial"/>
          <w:sz w:val="32"/>
          <w:szCs w:val="32"/>
        </w:rPr>
        <w:t>Daily</w:t>
      </w:r>
      <w:proofErr w:type="spellEnd"/>
      <w:r w:rsidRPr="003C44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4417">
        <w:rPr>
          <w:rFonts w:ascii="Arial" w:hAnsi="Arial" w:cs="Arial"/>
          <w:sz w:val="32"/>
          <w:szCs w:val="32"/>
        </w:rPr>
        <w:t>Moth</w:t>
      </w:r>
      <w:proofErr w:type="spellEnd"/>
      <w:r w:rsidRPr="003C4417">
        <w:rPr>
          <w:rFonts w:ascii="Arial" w:hAnsi="Arial" w:cs="Arial"/>
          <w:sz w:val="32"/>
          <w:szCs w:val="32"/>
        </w:rPr>
        <w:t xml:space="preserve"> uutislukijan ratkaisua. H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 xml:space="preserve">nen viittomanopeutensa on melko nopea, mutta monet </w:t>
      </w:r>
      <w:proofErr w:type="spellStart"/>
      <w:r w:rsidRPr="003C4417">
        <w:rPr>
          <w:rFonts w:ascii="Arial" w:hAnsi="Arial" w:cs="Arial"/>
          <w:sz w:val="32"/>
          <w:szCs w:val="32"/>
        </w:rPr>
        <w:t>usherit</w:t>
      </w:r>
      <w:proofErr w:type="spellEnd"/>
      <w:r w:rsidRPr="003C4417">
        <w:rPr>
          <w:rFonts w:ascii="Arial" w:hAnsi="Arial" w:cs="Arial"/>
          <w:sz w:val="32"/>
          <w:szCs w:val="32"/>
        </w:rPr>
        <w:t xml:space="preserve"> ovat kehuneet h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 xml:space="preserve">nen </w:t>
      </w:r>
      <w:proofErr w:type="gramStart"/>
      <w:r w:rsidRPr="003C4417">
        <w:rPr>
          <w:rFonts w:ascii="Arial" w:hAnsi="Arial" w:cs="Arial"/>
          <w:sz w:val="32"/>
          <w:szCs w:val="32"/>
        </w:rPr>
        <w:t>selkeytt</w:t>
      </w:r>
      <w:r w:rsidRPr="003C4417">
        <w:rPr>
          <w:rFonts w:ascii="Arial" w:hAnsi="Arial" w:cs="Arial"/>
          <w:sz w:val="32"/>
          <w:szCs w:val="32"/>
        </w:rPr>
        <w:t>ä</w:t>
      </w:r>
      <w:proofErr w:type="gramEnd"/>
      <w:r w:rsidRPr="003C4417">
        <w:rPr>
          <w:rFonts w:ascii="Arial" w:hAnsi="Arial" w:cs="Arial"/>
          <w:sz w:val="32"/>
          <w:szCs w:val="32"/>
        </w:rPr>
        <w:t xml:space="preserve"> </w:t>
      </w:r>
      <w:r w:rsidRPr="003C4417">
        <w:rPr>
          <w:rFonts w:ascii="Arial" w:hAnsi="Arial" w:cs="Arial"/>
          <w:sz w:val="32"/>
          <w:szCs w:val="32"/>
        </w:rPr>
        <w:t>esitt</w:t>
      </w:r>
      <w:r w:rsidRPr="003C4417">
        <w:rPr>
          <w:rFonts w:ascii="Arial" w:hAnsi="Arial" w:cs="Arial"/>
          <w:sz w:val="32"/>
          <w:szCs w:val="32"/>
        </w:rPr>
        <w:t xml:space="preserve">ää </w:t>
      </w:r>
      <w:r w:rsidRPr="003C4417">
        <w:rPr>
          <w:rFonts w:ascii="Arial" w:hAnsi="Arial" w:cs="Arial"/>
          <w:sz w:val="32"/>
          <w:szCs w:val="32"/>
        </w:rPr>
        <w:t>uutisia, taustav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 xml:space="preserve">rin ja puseron </w:t>
      </w:r>
      <w:r w:rsidRPr="003C4417">
        <w:rPr>
          <w:rFonts w:ascii="Arial" w:hAnsi="Arial" w:cs="Arial"/>
          <w:sz w:val="32"/>
          <w:szCs w:val="32"/>
        </w:rPr>
        <w:t>tummuutta.</w:t>
      </w:r>
    </w:p>
    <w:p w14:paraId="4183747D" w14:textId="77777777" w:rsidR="003C4417" w:rsidRDefault="003C4417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  <w:rPr>
          <w:rFonts w:ascii="Arial" w:hAnsi="Arial" w:cs="Arial"/>
          <w:b/>
          <w:bCs/>
          <w:sz w:val="32"/>
          <w:szCs w:val="32"/>
        </w:rPr>
      </w:pPr>
    </w:p>
    <w:p w14:paraId="0A10568E" w14:textId="62E68B86" w:rsidR="002F3081" w:rsidRPr="003C4417" w:rsidRDefault="00971EB5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  <w:rPr>
          <w:rFonts w:ascii="Arial" w:eastAsia="Arial" w:hAnsi="Arial" w:cs="Arial"/>
          <w:b/>
          <w:bCs/>
          <w:sz w:val="32"/>
          <w:szCs w:val="32"/>
        </w:rPr>
      </w:pPr>
      <w:r w:rsidRPr="003C4417">
        <w:rPr>
          <w:rFonts w:ascii="Arial" w:hAnsi="Arial" w:cs="Arial"/>
          <w:b/>
          <w:bCs/>
          <w:sz w:val="32"/>
          <w:szCs w:val="32"/>
        </w:rPr>
        <w:t>Valaistus</w:t>
      </w:r>
    </w:p>
    <w:p w14:paraId="557292AC" w14:textId="77777777" w:rsidR="00896547" w:rsidRDefault="00E70DFB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971EB5" w:rsidRPr="003C4417">
        <w:rPr>
          <w:rFonts w:ascii="Arial" w:hAnsi="Arial" w:cs="Arial"/>
          <w:sz w:val="32"/>
          <w:szCs w:val="32"/>
        </w:rPr>
        <w:t>asainen valaistus suositeltavaa - viisto valo aiheuttaa varjoja kasvoille</w:t>
      </w:r>
      <w:r>
        <w:rPr>
          <w:rFonts w:ascii="Arial" w:hAnsi="Arial" w:cs="Arial"/>
          <w:sz w:val="32"/>
          <w:szCs w:val="32"/>
        </w:rPr>
        <w:t>.</w:t>
      </w:r>
    </w:p>
    <w:p w14:paraId="2106977B" w14:textId="5ECC0F44" w:rsidR="002F3081" w:rsidRPr="00896547" w:rsidRDefault="00E70DFB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896547">
        <w:rPr>
          <w:rFonts w:ascii="Arial" w:hAnsi="Arial" w:cs="Arial"/>
          <w:sz w:val="32"/>
          <w:szCs w:val="32"/>
        </w:rPr>
        <w:t>K</w:t>
      </w:r>
      <w:r w:rsidR="00971EB5" w:rsidRPr="00896547">
        <w:rPr>
          <w:rFonts w:ascii="Arial" w:hAnsi="Arial" w:cs="Arial"/>
          <w:sz w:val="32"/>
          <w:szCs w:val="32"/>
        </w:rPr>
        <w:t>asvojen et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isyys n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ytt</w:t>
      </w:r>
      <w:r w:rsidR="00971EB5" w:rsidRPr="00896547">
        <w:rPr>
          <w:rFonts w:ascii="Arial" w:hAnsi="Arial" w:cs="Arial"/>
          <w:sz w:val="32"/>
          <w:szCs w:val="32"/>
        </w:rPr>
        <w:t>öö</w:t>
      </w:r>
      <w:r w:rsidR="00971EB5" w:rsidRPr="00896547">
        <w:rPr>
          <w:rFonts w:ascii="Arial" w:hAnsi="Arial" w:cs="Arial"/>
          <w:sz w:val="32"/>
          <w:szCs w:val="32"/>
        </w:rPr>
        <w:t>n verkkokokouksissa vaikuttaa my</w:t>
      </w:r>
      <w:r w:rsidR="00971EB5" w:rsidRPr="00896547">
        <w:rPr>
          <w:rFonts w:ascii="Arial" w:hAnsi="Arial" w:cs="Arial"/>
          <w:sz w:val="32"/>
          <w:szCs w:val="32"/>
        </w:rPr>
        <w:t>ö</w:t>
      </w:r>
      <w:r w:rsidR="00971EB5" w:rsidRPr="00896547">
        <w:rPr>
          <w:rFonts w:ascii="Arial" w:hAnsi="Arial" w:cs="Arial"/>
          <w:sz w:val="32"/>
          <w:szCs w:val="32"/>
        </w:rPr>
        <w:t>s valaistuksen muutoksiin - et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isyys ruudusta kannattaa testata etuk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teen</w:t>
      </w:r>
      <w:r w:rsidRPr="00896547">
        <w:rPr>
          <w:rFonts w:ascii="Arial" w:hAnsi="Arial" w:cs="Arial"/>
          <w:sz w:val="32"/>
          <w:szCs w:val="32"/>
        </w:rPr>
        <w:t>.</w:t>
      </w:r>
    </w:p>
    <w:p w14:paraId="76B1E08A" w14:textId="19E52E69" w:rsidR="00E70DFB" w:rsidRDefault="00E70DFB" w:rsidP="003C441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H</w:t>
      </w:r>
      <w:r w:rsidR="00971EB5" w:rsidRPr="003C4417">
        <w:rPr>
          <w:rFonts w:ascii="Arial" w:hAnsi="Arial" w:cs="Arial"/>
          <w:sz w:val="32"/>
          <w:szCs w:val="32"/>
        </w:rPr>
        <w:t>uulion</w:t>
      </w:r>
      <w:proofErr w:type="spellEnd"/>
      <w:r w:rsidR="00971EB5" w:rsidRPr="003C4417">
        <w:rPr>
          <w:rFonts w:ascii="Arial" w:hAnsi="Arial" w:cs="Arial"/>
          <w:sz w:val="32"/>
          <w:szCs w:val="32"/>
        </w:rPr>
        <w:t xml:space="preserve"> ja ilmeiden n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kyminen selkeytyy, jos kasvot ovat l</w:t>
      </w:r>
      <w:r w:rsidR="00971EB5" w:rsidRPr="003C4417">
        <w:rPr>
          <w:rFonts w:ascii="Arial" w:hAnsi="Arial" w:cs="Arial"/>
          <w:sz w:val="32"/>
          <w:szCs w:val="32"/>
        </w:rPr>
        <w:t>ä</w:t>
      </w:r>
      <w:r w:rsidR="00971EB5" w:rsidRPr="003C4417">
        <w:rPr>
          <w:rFonts w:ascii="Arial" w:hAnsi="Arial" w:cs="Arial"/>
          <w:sz w:val="32"/>
          <w:szCs w:val="32"/>
        </w:rPr>
        <w:t>hell</w:t>
      </w:r>
      <w:r w:rsidR="00971EB5" w:rsidRPr="003C4417">
        <w:rPr>
          <w:rFonts w:ascii="Arial" w:hAnsi="Arial" w:cs="Arial"/>
          <w:sz w:val="32"/>
          <w:szCs w:val="32"/>
        </w:rPr>
        <w:t xml:space="preserve">ä </w:t>
      </w:r>
      <w:r w:rsidR="00971EB5" w:rsidRPr="003C4417">
        <w:rPr>
          <w:rFonts w:ascii="Arial" w:hAnsi="Arial" w:cs="Arial"/>
          <w:sz w:val="32"/>
          <w:szCs w:val="32"/>
        </w:rPr>
        <w:t xml:space="preserve">ja valaistus tasainen. </w:t>
      </w:r>
    </w:p>
    <w:p w14:paraId="6DF5D265" w14:textId="2F5BFAD1" w:rsidR="002F3081" w:rsidRPr="003C4417" w:rsidRDefault="00971EB5" w:rsidP="003C441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3C4417">
        <w:rPr>
          <w:rFonts w:ascii="Arial" w:hAnsi="Arial" w:cs="Arial"/>
          <w:sz w:val="32"/>
          <w:szCs w:val="32"/>
        </w:rPr>
        <w:t>Toisinaan liian tumma tausta, yl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osa ja vahva spottivalo yhdess</w:t>
      </w:r>
      <w:r w:rsidRPr="003C4417">
        <w:rPr>
          <w:rFonts w:ascii="Arial" w:hAnsi="Arial" w:cs="Arial"/>
          <w:sz w:val="32"/>
          <w:szCs w:val="32"/>
        </w:rPr>
        <w:t xml:space="preserve">ä </w:t>
      </w:r>
      <w:r w:rsidRPr="003C4417">
        <w:rPr>
          <w:rFonts w:ascii="Arial" w:hAnsi="Arial" w:cs="Arial"/>
          <w:sz w:val="32"/>
          <w:szCs w:val="32"/>
        </w:rPr>
        <w:t>haalentavat kasvojen ilmeit</w:t>
      </w:r>
      <w:r w:rsidRPr="003C4417">
        <w:rPr>
          <w:rFonts w:ascii="Arial" w:hAnsi="Arial" w:cs="Arial"/>
          <w:sz w:val="32"/>
          <w:szCs w:val="32"/>
        </w:rPr>
        <w:t xml:space="preserve">ä </w:t>
      </w:r>
      <w:r w:rsidRPr="003C4417">
        <w:rPr>
          <w:rFonts w:ascii="Arial" w:hAnsi="Arial" w:cs="Arial"/>
          <w:sz w:val="32"/>
          <w:szCs w:val="32"/>
        </w:rPr>
        <w:t>liikaa, t</w:t>
      </w:r>
      <w:r w:rsidRPr="003C4417">
        <w:rPr>
          <w:rFonts w:ascii="Arial" w:hAnsi="Arial" w:cs="Arial"/>
          <w:sz w:val="32"/>
          <w:szCs w:val="32"/>
        </w:rPr>
        <w:t>ä</w:t>
      </w:r>
      <w:r w:rsidRPr="003C4417">
        <w:rPr>
          <w:rFonts w:ascii="Arial" w:hAnsi="Arial" w:cs="Arial"/>
          <w:sz w:val="32"/>
          <w:szCs w:val="32"/>
        </w:rPr>
        <w:t>rke</w:t>
      </w:r>
      <w:r w:rsidRPr="003C4417">
        <w:rPr>
          <w:rFonts w:ascii="Arial" w:hAnsi="Arial" w:cs="Arial"/>
          <w:sz w:val="32"/>
          <w:szCs w:val="32"/>
        </w:rPr>
        <w:t xml:space="preserve">ää </w:t>
      </w:r>
      <w:r w:rsidRPr="003C4417">
        <w:rPr>
          <w:rFonts w:ascii="Arial" w:hAnsi="Arial" w:cs="Arial"/>
          <w:sz w:val="32"/>
          <w:szCs w:val="32"/>
        </w:rPr>
        <w:t xml:space="preserve">on </w:t>
      </w:r>
      <w:proofErr w:type="spellStart"/>
      <w:r w:rsidRPr="003C4417">
        <w:rPr>
          <w:rFonts w:ascii="Arial" w:hAnsi="Arial" w:cs="Arial"/>
          <w:sz w:val="32"/>
          <w:szCs w:val="32"/>
        </w:rPr>
        <w:t>s</w:t>
      </w:r>
      <w:r w:rsidRPr="003C4417">
        <w:rPr>
          <w:rFonts w:ascii="Arial" w:hAnsi="Arial" w:cs="Arial"/>
          <w:sz w:val="32"/>
          <w:szCs w:val="32"/>
        </w:rPr>
        <w:t>ä</w:t>
      </w:r>
      <w:proofErr w:type="spellEnd"/>
      <w:r w:rsidRPr="003C4417">
        <w:rPr>
          <w:rFonts w:ascii="Arial" w:hAnsi="Arial" w:cs="Arial"/>
          <w:sz w:val="32"/>
          <w:szCs w:val="32"/>
          <w:lang w:val="da-DK"/>
        </w:rPr>
        <w:t>ilytt</w:t>
      </w:r>
      <w:proofErr w:type="spellStart"/>
      <w:r w:rsidRPr="003C4417">
        <w:rPr>
          <w:rFonts w:ascii="Arial" w:hAnsi="Arial" w:cs="Arial"/>
          <w:sz w:val="32"/>
          <w:szCs w:val="32"/>
        </w:rPr>
        <w:t>ää</w:t>
      </w:r>
      <w:proofErr w:type="spellEnd"/>
      <w:r w:rsidRPr="003C4417">
        <w:rPr>
          <w:rFonts w:ascii="Arial" w:hAnsi="Arial" w:cs="Arial"/>
          <w:sz w:val="32"/>
          <w:szCs w:val="32"/>
        </w:rPr>
        <w:t xml:space="preserve"> </w:t>
      </w:r>
      <w:r w:rsidRPr="003C4417">
        <w:rPr>
          <w:rFonts w:ascii="Arial" w:hAnsi="Arial" w:cs="Arial"/>
          <w:sz w:val="32"/>
          <w:szCs w:val="32"/>
        </w:rPr>
        <w:t>ilmeikkyys.</w:t>
      </w:r>
    </w:p>
    <w:p w14:paraId="446AC8FE" w14:textId="38522767" w:rsidR="00896547" w:rsidRDefault="003C4417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3C4417">
        <w:rPr>
          <w:rFonts w:ascii="Arial" w:hAnsi="Arial" w:cs="Arial"/>
          <w:sz w:val="32"/>
          <w:szCs w:val="32"/>
        </w:rPr>
        <w:t>Takaa tulevan valon kulma saattaa aiheuttaa vääristymiä, hehkumista tms.</w:t>
      </w:r>
    </w:p>
    <w:p w14:paraId="42BE6832" w14:textId="77777777" w:rsidR="00896547" w:rsidRDefault="00896547" w:rsidP="00896547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  <w:ind w:left="262"/>
        <w:rPr>
          <w:rFonts w:ascii="Arial" w:hAnsi="Arial" w:cs="Arial"/>
          <w:sz w:val="32"/>
          <w:szCs w:val="32"/>
        </w:rPr>
      </w:pPr>
    </w:p>
    <w:p w14:paraId="699C84A6" w14:textId="0E539A46" w:rsidR="00896547" w:rsidRDefault="00896547" w:rsidP="00896547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896547">
        <w:rPr>
          <w:rFonts w:ascii="Arial" w:hAnsi="Arial" w:cs="Arial"/>
          <w:b/>
          <w:bCs/>
          <w:sz w:val="32"/>
          <w:szCs w:val="32"/>
        </w:rPr>
        <w:t>Etäisyys ja suunta kamerasta</w:t>
      </w:r>
    </w:p>
    <w:p w14:paraId="509A79B6" w14:textId="0872E4D3" w:rsidR="00896547" w:rsidRDefault="00E70DFB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896547">
        <w:rPr>
          <w:rFonts w:ascii="Arial" w:hAnsi="Arial" w:cs="Arial"/>
          <w:sz w:val="32"/>
          <w:szCs w:val="32"/>
        </w:rPr>
        <w:t>S</w:t>
      </w:r>
      <w:r w:rsidR="00971EB5" w:rsidRPr="00896547">
        <w:rPr>
          <w:rFonts w:ascii="Arial" w:hAnsi="Arial" w:cs="Arial"/>
          <w:sz w:val="32"/>
          <w:szCs w:val="32"/>
        </w:rPr>
        <w:t>uositelt</w:t>
      </w:r>
      <w:r w:rsidR="00971EB5" w:rsidRPr="00896547">
        <w:rPr>
          <w:rFonts w:ascii="Arial" w:hAnsi="Arial" w:cs="Arial"/>
          <w:sz w:val="32"/>
          <w:szCs w:val="32"/>
        </w:rPr>
        <w:t>avaa, ett</w:t>
      </w:r>
      <w:r w:rsidR="00971EB5" w:rsidRPr="00896547">
        <w:rPr>
          <w:rFonts w:ascii="Arial" w:hAnsi="Arial" w:cs="Arial"/>
          <w:sz w:val="32"/>
          <w:szCs w:val="32"/>
        </w:rPr>
        <w:t xml:space="preserve">ä </w:t>
      </w:r>
      <w:r w:rsidR="00971EB5" w:rsidRPr="00896547">
        <w:rPr>
          <w:rFonts w:ascii="Arial" w:hAnsi="Arial" w:cs="Arial"/>
          <w:sz w:val="32"/>
          <w:szCs w:val="32"/>
        </w:rPr>
        <w:t xml:space="preserve">tulkkaus kuvattaisiin aina paikallaan </w:t>
      </w:r>
      <w:proofErr w:type="spellStart"/>
      <w:r w:rsidR="00971EB5" w:rsidRPr="00896547">
        <w:rPr>
          <w:rFonts w:ascii="Arial" w:hAnsi="Arial" w:cs="Arial"/>
          <w:sz w:val="32"/>
          <w:szCs w:val="32"/>
        </w:rPr>
        <w:t>pysyen.</w:t>
      </w:r>
      <w:proofErr w:type="spellEnd"/>
    </w:p>
    <w:p w14:paraId="6581A2F6" w14:textId="77777777" w:rsidR="00896547" w:rsidRDefault="00971EB5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896547">
        <w:rPr>
          <w:rFonts w:ascii="Arial" w:hAnsi="Arial" w:cs="Arial"/>
          <w:sz w:val="32"/>
          <w:szCs w:val="32"/>
        </w:rPr>
        <w:t>Keskustelussa huolehdittava siirtyv</w:t>
      </w:r>
      <w:r w:rsidRPr="00896547">
        <w:rPr>
          <w:rFonts w:ascii="Arial" w:hAnsi="Arial" w:cs="Arial"/>
          <w:sz w:val="32"/>
          <w:szCs w:val="32"/>
        </w:rPr>
        <w:t xml:space="preserve">ä </w:t>
      </w:r>
      <w:r w:rsidRPr="00896547">
        <w:rPr>
          <w:rFonts w:ascii="Arial" w:hAnsi="Arial" w:cs="Arial"/>
          <w:sz w:val="32"/>
          <w:szCs w:val="32"/>
        </w:rPr>
        <w:t xml:space="preserve">kuvakulma, jotta asiayhteys </w:t>
      </w:r>
      <w:proofErr w:type="spellStart"/>
      <w:r w:rsidRPr="00896547">
        <w:rPr>
          <w:rFonts w:ascii="Arial" w:hAnsi="Arial" w:cs="Arial"/>
          <w:sz w:val="32"/>
          <w:szCs w:val="32"/>
        </w:rPr>
        <w:t>s</w:t>
      </w:r>
      <w:r w:rsidRPr="00896547">
        <w:rPr>
          <w:rFonts w:ascii="Arial" w:hAnsi="Arial" w:cs="Arial"/>
          <w:sz w:val="32"/>
          <w:szCs w:val="32"/>
        </w:rPr>
        <w:t>ä</w:t>
      </w:r>
      <w:r w:rsidRPr="00896547">
        <w:rPr>
          <w:rFonts w:ascii="Arial" w:hAnsi="Arial" w:cs="Arial"/>
          <w:sz w:val="32"/>
          <w:szCs w:val="32"/>
        </w:rPr>
        <w:t>ilyy</w:t>
      </w:r>
      <w:r w:rsidR="00E70DFB" w:rsidRPr="00896547">
        <w:rPr>
          <w:rFonts w:ascii="Arial" w:hAnsi="Arial" w:cs="Arial"/>
          <w:sz w:val="32"/>
          <w:szCs w:val="32"/>
        </w:rPr>
        <w:t>.</w:t>
      </w:r>
      <w:proofErr w:type="spellEnd"/>
    </w:p>
    <w:p w14:paraId="512FACD5" w14:textId="77777777" w:rsidR="00896547" w:rsidRDefault="00E70DFB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896547">
        <w:rPr>
          <w:rFonts w:ascii="Arial" w:hAnsi="Arial" w:cs="Arial"/>
          <w:sz w:val="32"/>
          <w:szCs w:val="32"/>
        </w:rPr>
        <w:t>K</w:t>
      </w:r>
      <w:r w:rsidR="00971EB5" w:rsidRPr="00896547">
        <w:rPr>
          <w:rFonts w:ascii="Arial" w:hAnsi="Arial" w:cs="Arial"/>
          <w:sz w:val="32"/>
          <w:szCs w:val="32"/>
        </w:rPr>
        <w:t xml:space="preserve">ameramiehen </w:t>
      </w:r>
      <w:r w:rsidRPr="00896547">
        <w:rPr>
          <w:rFonts w:ascii="Arial" w:hAnsi="Arial" w:cs="Arial"/>
          <w:sz w:val="32"/>
          <w:szCs w:val="32"/>
        </w:rPr>
        <w:t>pitää</w:t>
      </w:r>
      <w:r w:rsidR="00971EB5" w:rsidRPr="00896547">
        <w:rPr>
          <w:rFonts w:ascii="Arial" w:hAnsi="Arial" w:cs="Arial"/>
          <w:sz w:val="32"/>
          <w:szCs w:val="32"/>
        </w:rPr>
        <w:t xml:space="preserve"> tiedostaa tulkkausta kuvatessaan, miten viittominen n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 xml:space="preserve">kyy </w:t>
      </w:r>
      <w:r w:rsidR="00971EB5" w:rsidRPr="00896547">
        <w:rPr>
          <w:lang w:val="en-US"/>
        </w:rPr>
        <w:sym w:font="Wingdings" w:char="F0E0"/>
      </w:r>
      <w:r w:rsidR="00971EB5" w:rsidRPr="00896547">
        <w:rPr>
          <w:rFonts w:ascii="Arial" w:hAnsi="Arial" w:cs="Arial"/>
          <w:sz w:val="32"/>
          <w:szCs w:val="32"/>
        </w:rPr>
        <w:t xml:space="preserve"> liian sivusta kuvattuna tulkin k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det eiv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t n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y tai kuvakulman siirtyess</w:t>
      </w:r>
      <w:r w:rsidR="00971EB5" w:rsidRPr="00896547">
        <w:rPr>
          <w:rFonts w:ascii="Arial" w:hAnsi="Arial" w:cs="Arial"/>
          <w:sz w:val="32"/>
          <w:szCs w:val="32"/>
        </w:rPr>
        <w:t xml:space="preserve">ä </w:t>
      </w:r>
      <w:r w:rsidR="00971EB5" w:rsidRPr="00896547">
        <w:rPr>
          <w:rFonts w:ascii="Arial" w:hAnsi="Arial" w:cs="Arial"/>
          <w:sz w:val="32"/>
          <w:szCs w:val="32"/>
        </w:rPr>
        <w:t xml:space="preserve">valaistuksen vaikutukset </w:t>
      </w:r>
      <w:proofErr w:type="spellStart"/>
      <w:r w:rsidR="00971EB5" w:rsidRPr="00896547">
        <w:rPr>
          <w:rFonts w:ascii="Arial" w:hAnsi="Arial" w:cs="Arial"/>
          <w:sz w:val="32"/>
          <w:szCs w:val="32"/>
        </w:rPr>
        <w:t>muuttuvat</w:t>
      </w:r>
      <w:proofErr w:type="spellEnd"/>
    </w:p>
    <w:p w14:paraId="0549B4B8" w14:textId="77777777" w:rsidR="00896547" w:rsidRDefault="00E70DFB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896547">
        <w:rPr>
          <w:rFonts w:ascii="Arial" w:hAnsi="Arial" w:cs="Arial"/>
          <w:sz w:val="32"/>
          <w:szCs w:val="32"/>
        </w:rPr>
        <w:t>T</w:t>
      </w:r>
      <w:r w:rsidR="00971EB5" w:rsidRPr="00896547">
        <w:rPr>
          <w:rFonts w:ascii="Arial" w:hAnsi="Arial" w:cs="Arial"/>
          <w:sz w:val="32"/>
          <w:szCs w:val="32"/>
        </w:rPr>
        <w:t>ulkkiruutu</w:t>
      </w:r>
      <w:r w:rsidR="00971EB5" w:rsidRPr="00896547">
        <w:rPr>
          <w:rFonts w:ascii="Arial" w:hAnsi="Arial" w:cs="Arial"/>
          <w:sz w:val="32"/>
          <w:szCs w:val="32"/>
        </w:rPr>
        <w:t xml:space="preserve"> television alakulmassa vaikeuttaa koko ohjelman seuraamista - olisi toivottavaa, </w:t>
      </w:r>
      <w:r w:rsidRPr="00896547">
        <w:rPr>
          <w:rFonts w:ascii="Arial" w:hAnsi="Arial" w:cs="Arial"/>
          <w:sz w:val="32"/>
          <w:szCs w:val="32"/>
        </w:rPr>
        <w:t>että</w:t>
      </w:r>
      <w:r w:rsidR="00971EB5" w:rsidRPr="00896547">
        <w:rPr>
          <w:rFonts w:ascii="Arial" w:hAnsi="Arial" w:cs="Arial"/>
          <w:sz w:val="32"/>
          <w:szCs w:val="32"/>
        </w:rPr>
        <w:t xml:space="preserve"> tulkkiruutu on oikealla laidalla keskell</w:t>
      </w:r>
      <w:r w:rsidR="00971EB5" w:rsidRPr="00896547">
        <w:rPr>
          <w:rFonts w:ascii="Arial" w:hAnsi="Arial" w:cs="Arial"/>
          <w:sz w:val="32"/>
          <w:szCs w:val="32"/>
        </w:rPr>
        <w:t xml:space="preserve">ä </w:t>
      </w:r>
      <w:r w:rsidR="00971EB5" w:rsidRPr="00896547">
        <w:rPr>
          <w:rFonts w:ascii="Arial" w:hAnsi="Arial" w:cs="Arial"/>
          <w:sz w:val="32"/>
          <w:szCs w:val="32"/>
        </w:rPr>
        <w:t>kuten es</w:t>
      </w:r>
      <w:r w:rsidR="00971EB5" w:rsidRPr="00896547">
        <w:rPr>
          <w:rFonts w:ascii="Arial" w:hAnsi="Arial" w:cs="Arial"/>
          <w:sz w:val="32"/>
          <w:szCs w:val="32"/>
        </w:rPr>
        <w:t>imerkiksi itsen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isyysp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iv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n linnajuhlien tv-l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hetyksiss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 xml:space="preserve">. </w:t>
      </w:r>
    </w:p>
    <w:p w14:paraId="633703F1" w14:textId="77777777" w:rsidR="00896547" w:rsidRDefault="00E70DFB" w:rsidP="00896547">
      <w:pPr>
        <w:pStyle w:val="Oletus"/>
        <w:numPr>
          <w:ilvl w:val="0"/>
          <w:numId w:val="7"/>
        </w:numPr>
        <w:spacing w:before="0" w:after="160" w:line="259" w:lineRule="auto"/>
        <w:rPr>
          <w:rFonts w:ascii="Arial" w:hAnsi="Arial" w:cs="Arial"/>
          <w:sz w:val="32"/>
          <w:szCs w:val="32"/>
        </w:rPr>
      </w:pPr>
      <w:r w:rsidRPr="00896547">
        <w:rPr>
          <w:rFonts w:ascii="Arial" w:hAnsi="Arial" w:cs="Arial"/>
          <w:sz w:val="32"/>
          <w:szCs w:val="32"/>
        </w:rPr>
        <w:t>V</w:t>
      </w:r>
      <w:r w:rsidR="00971EB5" w:rsidRPr="00896547">
        <w:rPr>
          <w:rFonts w:ascii="Arial" w:hAnsi="Arial" w:cs="Arial"/>
          <w:sz w:val="32"/>
          <w:szCs w:val="32"/>
        </w:rPr>
        <w:t>iittomakielisen tulkkauksen ja puhujan olisi hyv</w:t>
      </w:r>
      <w:r w:rsidR="00971EB5" w:rsidRPr="00896547">
        <w:rPr>
          <w:rFonts w:ascii="Arial" w:hAnsi="Arial" w:cs="Arial"/>
          <w:sz w:val="32"/>
          <w:szCs w:val="32"/>
        </w:rPr>
        <w:t xml:space="preserve">ä </w:t>
      </w:r>
      <w:r w:rsidR="00971EB5" w:rsidRPr="00896547">
        <w:rPr>
          <w:rFonts w:ascii="Arial" w:hAnsi="Arial" w:cs="Arial"/>
          <w:sz w:val="32"/>
          <w:szCs w:val="32"/>
        </w:rPr>
        <w:t>olla l</w:t>
      </w:r>
      <w:r w:rsidR="00971EB5" w:rsidRPr="00896547">
        <w:rPr>
          <w:rFonts w:ascii="Arial" w:hAnsi="Arial" w:cs="Arial"/>
          <w:sz w:val="32"/>
          <w:szCs w:val="32"/>
        </w:rPr>
        <w:t>ä</w:t>
      </w:r>
      <w:r w:rsidR="00971EB5" w:rsidRPr="00896547">
        <w:rPr>
          <w:rFonts w:ascii="Arial" w:hAnsi="Arial" w:cs="Arial"/>
          <w:sz w:val="32"/>
          <w:szCs w:val="32"/>
        </w:rPr>
        <w:t>hes samalla tasolla ruudun keskivaiheilla, jotta reaaliaikainen viittominen on mahdollista</w:t>
      </w:r>
      <w:r w:rsidRPr="00896547">
        <w:rPr>
          <w:rFonts w:ascii="Arial" w:hAnsi="Arial" w:cs="Arial"/>
          <w:sz w:val="32"/>
          <w:szCs w:val="32"/>
        </w:rPr>
        <w:t>. E</w:t>
      </w:r>
      <w:r w:rsidR="00971EB5" w:rsidRPr="00896547">
        <w:rPr>
          <w:rFonts w:ascii="Arial" w:hAnsi="Arial" w:cs="Arial"/>
          <w:sz w:val="32"/>
          <w:szCs w:val="32"/>
        </w:rPr>
        <w:t xml:space="preserve">simerkiksi toiminnallisessa </w:t>
      </w:r>
      <w:r w:rsidR="00971EB5" w:rsidRPr="00896547">
        <w:rPr>
          <w:rFonts w:ascii="Arial" w:hAnsi="Arial" w:cs="Arial"/>
          <w:sz w:val="32"/>
          <w:szCs w:val="32"/>
        </w:rPr>
        <w:t>kuvauksessa tulkkiruudun sijainti on hyv</w:t>
      </w:r>
      <w:r w:rsidR="00971EB5" w:rsidRPr="00896547">
        <w:rPr>
          <w:rFonts w:ascii="Arial" w:hAnsi="Arial" w:cs="Arial"/>
          <w:sz w:val="32"/>
          <w:szCs w:val="32"/>
        </w:rPr>
        <w:t xml:space="preserve">ä </w:t>
      </w:r>
      <w:r w:rsidR="00971EB5" w:rsidRPr="00896547">
        <w:rPr>
          <w:rFonts w:ascii="Arial" w:hAnsi="Arial" w:cs="Arial"/>
          <w:sz w:val="32"/>
          <w:szCs w:val="32"/>
        </w:rPr>
        <w:t>tarkistaa.</w:t>
      </w:r>
    </w:p>
    <w:p w14:paraId="68EC459A" w14:textId="77777777" w:rsidR="002F3081" w:rsidRPr="003C4417" w:rsidRDefault="002F3081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Arial" w:eastAsia="Arial" w:hAnsi="Arial" w:cs="Arial"/>
          <w:sz w:val="32"/>
          <w:szCs w:val="32"/>
        </w:rPr>
      </w:pPr>
    </w:p>
    <w:p w14:paraId="4BE13A31" w14:textId="6B18ACF5" w:rsidR="002F3081" w:rsidRPr="003C4417" w:rsidRDefault="00971EB5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Arial" w:eastAsia="Arial" w:hAnsi="Arial" w:cs="Arial"/>
          <w:b/>
          <w:bCs/>
          <w:sz w:val="32"/>
          <w:szCs w:val="32"/>
        </w:rPr>
      </w:pPr>
      <w:r w:rsidRPr="003C4417">
        <w:rPr>
          <w:rFonts w:ascii="Arial" w:hAnsi="Arial" w:cs="Arial"/>
          <w:b/>
          <w:bCs/>
          <w:sz w:val="32"/>
          <w:szCs w:val="32"/>
        </w:rPr>
        <w:t>Lis</w:t>
      </w:r>
      <w:r w:rsidRPr="003C4417">
        <w:rPr>
          <w:rFonts w:ascii="Arial" w:hAnsi="Arial" w:cs="Arial"/>
          <w:b/>
          <w:bCs/>
          <w:sz w:val="32"/>
          <w:szCs w:val="32"/>
        </w:rPr>
        <w:t xml:space="preserve">ää </w:t>
      </w:r>
      <w:r w:rsidRPr="003C4417">
        <w:rPr>
          <w:rFonts w:ascii="Arial" w:hAnsi="Arial" w:cs="Arial"/>
          <w:b/>
          <w:bCs/>
          <w:sz w:val="32"/>
          <w:szCs w:val="32"/>
        </w:rPr>
        <w:t>saavutettavuudesta linkeist</w:t>
      </w:r>
      <w:r w:rsidRPr="003C4417">
        <w:rPr>
          <w:rFonts w:ascii="Arial" w:hAnsi="Arial" w:cs="Arial"/>
          <w:b/>
          <w:bCs/>
          <w:sz w:val="32"/>
          <w:szCs w:val="32"/>
        </w:rPr>
        <w:t>ä</w:t>
      </w:r>
      <w:r w:rsidRPr="003C4417">
        <w:rPr>
          <w:rFonts w:ascii="Arial" w:hAnsi="Arial" w:cs="Arial"/>
          <w:b/>
          <w:bCs/>
          <w:sz w:val="32"/>
          <w:szCs w:val="32"/>
        </w:rPr>
        <w:t>:</w:t>
      </w:r>
    </w:p>
    <w:p w14:paraId="12781B9B" w14:textId="7EA66A34" w:rsidR="002F3081" w:rsidRDefault="00971EB5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Arial" w:eastAsia="Arial" w:hAnsi="Arial" w:cs="Arial"/>
          <w:sz w:val="32"/>
          <w:szCs w:val="32"/>
        </w:rPr>
      </w:pPr>
      <w:hyperlink r:id="rId7" w:history="1">
        <w:proofErr w:type="spellStart"/>
        <w:r w:rsidRPr="003C4417">
          <w:rPr>
            <w:rStyle w:val="Hyperlink0"/>
            <w:sz w:val="32"/>
            <w:szCs w:val="32"/>
          </w:rPr>
          <w:t>Saavutettavuus</w:t>
        </w:r>
        <w:proofErr w:type="spellEnd"/>
        <w:r w:rsidRPr="003C4417">
          <w:rPr>
            <w:rStyle w:val="Hyperlink0"/>
            <w:sz w:val="32"/>
            <w:szCs w:val="32"/>
          </w:rPr>
          <w:t xml:space="preserve"> on</w:t>
        </w:r>
        <w:r w:rsidRPr="003C4417">
          <w:rPr>
            <w:rStyle w:val="Hyperlink0"/>
            <w:sz w:val="32"/>
            <w:szCs w:val="32"/>
          </w:rPr>
          <w:t xml:space="preserve"> </w:t>
        </w:r>
        <w:proofErr w:type="spellStart"/>
        <w:r w:rsidRPr="003C4417">
          <w:rPr>
            <w:rStyle w:val="Hyperlink0"/>
            <w:sz w:val="32"/>
            <w:szCs w:val="32"/>
          </w:rPr>
          <w:t>arvovalinta</w:t>
        </w:r>
        <w:proofErr w:type="spellEnd"/>
        <w:r w:rsidRPr="003C4417">
          <w:rPr>
            <w:rStyle w:val="Hyperlink0"/>
            <w:sz w:val="32"/>
            <w:szCs w:val="32"/>
          </w:rPr>
          <w:t xml:space="preserve"> | Saavutettavuusdirektiivi.fi</w:t>
        </w:r>
      </w:hyperlink>
    </w:p>
    <w:p w14:paraId="51453856" w14:textId="77777777" w:rsidR="003C4417" w:rsidRPr="003C4417" w:rsidRDefault="003C4417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Arial" w:eastAsia="Arial" w:hAnsi="Arial" w:cs="Arial"/>
          <w:sz w:val="32"/>
          <w:szCs w:val="32"/>
        </w:rPr>
      </w:pPr>
    </w:p>
    <w:p w14:paraId="373025B0" w14:textId="5CD16A87" w:rsidR="00D52899" w:rsidRPr="003C4417" w:rsidRDefault="00971EB5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Arial" w:hAnsi="Arial" w:cs="Arial"/>
          <w:sz w:val="32"/>
          <w:szCs w:val="32"/>
        </w:rPr>
      </w:pPr>
      <w:hyperlink r:id="rId8" w:history="1">
        <w:proofErr w:type="spellStart"/>
        <w:r w:rsidRPr="003C4417">
          <w:rPr>
            <w:rStyle w:val="Hyperlink0"/>
            <w:sz w:val="32"/>
            <w:szCs w:val="32"/>
          </w:rPr>
          <w:t>Digitaaliset</w:t>
        </w:r>
        <w:proofErr w:type="spellEnd"/>
        <w:r w:rsidRPr="003C4417">
          <w:rPr>
            <w:rStyle w:val="Hyperlink0"/>
            <w:sz w:val="32"/>
            <w:szCs w:val="32"/>
          </w:rPr>
          <w:t xml:space="preserve"> palvelut </w:t>
        </w:r>
        <w:proofErr w:type="spellStart"/>
        <w:r w:rsidRPr="003C4417">
          <w:rPr>
            <w:rStyle w:val="Hyperlink0"/>
            <w:sz w:val="32"/>
            <w:szCs w:val="32"/>
          </w:rPr>
          <w:t>saavutettaviksi</w:t>
        </w:r>
        <w:proofErr w:type="spellEnd"/>
        <w:r w:rsidRPr="003C4417">
          <w:rPr>
            <w:rStyle w:val="Hyperlink0"/>
            <w:sz w:val="32"/>
            <w:szCs w:val="32"/>
          </w:rPr>
          <w:t xml:space="preserve"> - </w:t>
        </w:r>
        <w:proofErr w:type="spellStart"/>
        <w:r w:rsidRPr="003C4417">
          <w:rPr>
            <w:rStyle w:val="Hyperlink0"/>
            <w:sz w:val="32"/>
            <w:szCs w:val="32"/>
          </w:rPr>
          <w:t>Saavutettavuusvaatimukset</w:t>
        </w:r>
        <w:proofErr w:type="spellEnd"/>
      </w:hyperlink>
    </w:p>
    <w:p w14:paraId="0627F64D" w14:textId="77777777" w:rsidR="00896547" w:rsidRDefault="00896547" w:rsidP="00D52899">
      <w:pPr>
        <w:pStyle w:val="Oletus"/>
        <w:rPr>
          <w:rFonts w:ascii="Arial" w:hAnsi="Arial" w:cs="Arial"/>
          <w:sz w:val="32"/>
          <w:szCs w:val="32"/>
          <w:lang w:val="en-US"/>
        </w:rPr>
      </w:pPr>
    </w:p>
    <w:p w14:paraId="379384DA" w14:textId="1DB00E79" w:rsidR="00D52899" w:rsidRPr="003C4417" w:rsidRDefault="00D52899" w:rsidP="00D52899">
      <w:pPr>
        <w:pStyle w:val="Oletus"/>
        <w:rPr>
          <w:rFonts w:ascii="Arial" w:hAnsi="Arial" w:cs="Arial"/>
          <w:sz w:val="32"/>
          <w:szCs w:val="32"/>
        </w:rPr>
      </w:pPr>
      <w:hyperlink r:id="rId9" w:history="1">
        <w:proofErr w:type="spellStart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>Mikä</w:t>
        </w:r>
        <w:proofErr w:type="spellEnd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 xml:space="preserve"> </w:t>
        </w:r>
        <w:proofErr w:type="spellStart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>ihmeen</w:t>
        </w:r>
        <w:proofErr w:type="spellEnd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 xml:space="preserve"> </w:t>
        </w:r>
        <w:proofErr w:type="spellStart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>kielellinen</w:t>
        </w:r>
        <w:proofErr w:type="spellEnd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 xml:space="preserve"> </w:t>
        </w:r>
        <w:proofErr w:type="spellStart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>saavutettavuus</w:t>
        </w:r>
        <w:proofErr w:type="spellEnd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 xml:space="preserve">? - </w:t>
        </w:r>
        <w:proofErr w:type="spellStart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>Ydinasia</w:t>
        </w:r>
        <w:proofErr w:type="spellEnd"/>
        <w:r w:rsidRPr="00D52899">
          <w:rPr>
            <w:rStyle w:val="Hyperlinkki"/>
            <w:rFonts w:ascii="Arial" w:hAnsi="Arial" w:cs="Arial"/>
            <w:sz w:val="32"/>
            <w:szCs w:val="32"/>
            <w:lang w:val="en-US"/>
          </w:rPr>
          <w:t xml:space="preserve"> (humak.fi)</w:t>
        </w:r>
      </w:hyperlink>
    </w:p>
    <w:p w14:paraId="70B3CF74" w14:textId="77777777" w:rsidR="00D52899" w:rsidRPr="00D52899" w:rsidRDefault="00D52899" w:rsidP="00D52899">
      <w:pPr>
        <w:pStyle w:val="Oletus"/>
        <w:rPr>
          <w:rFonts w:ascii="Arial" w:hAnsi="Arial" w:cs="Arial"/>
          <w:sz w:val="32"/>
          <w:szCs w:val="32"/>
        </w:rPr>
      </w:pPr>
    </w:p>
    <w:p w14:paraId="455D6D35" w14:textId="77777777" w:rsidR="00D52899" w:rsidRPr="003C4417" w:rsidRDefault="00D52899"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Arial" w:hAnsi="Arial" w:cs="Arial"/>
          <w:sz w:val="32"/>
          <w:szCs w:val="32"/>
        </w:rPr>
      </w:pPr>
    </w:p>
    <w:sectPr w:rsidR="00D52899" w:rsidRPr="003C441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2352" w14:textId="77777777" w:rsidR="00971EB5" w:rsidRDefault="00971EB5">
      <w:r>
        <w:separator/>
      </w:r>
    </w:p>
  </w:endnote>
  <w:endnote w:type="continuationSeparator" w:id="0">
    <w:p w14:paraId="0AE65E37" w14:textId="77777777" w:rsidR="00971EB5" w:rsidRDefault="009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449E" w14:textId="77777777" w:rsidR="002F3081" w:rsidRDefault="002F3081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0091" w14:textId="77777777" w:rsidR="00971EB5" w:rsidRDefault="00971EB5">
      <w:r>
        <w:separator/>
      </w:r>
    </w:p>
  </w:footnote>
  <w:footnote w:type="continuationSeparator" w:id="0">
    <w:p w14:paraId="635045B7" w14:textId="77777777" w:rsidR="00971EB5" w:rsidRDefault="0097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9F8C" w14:textId="77777777" w:rsidR="002F3081" w:rsidRDefault="002F3081">
    <w:pPr>
      <w:pStyle w:val="Yl-jaalaotsa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C4A"/>
    <w:multiLevelType w:val="hybridMultilevel"/>
    <w:tmpl w:val="75FCD3E6"/>
    <w:lvl w:ilvl="0" w:tplc="3C0AC92E">
      <w:start w:val="1"/>
      <w:numFmt w:val="bullet"/>
      <w:lvlText w:val="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2" w:hanging="26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B60C57C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A1213D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F4A4734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B46481C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B706966">
      <w:start w:val="1"/>
      <w:numFmt w:val="bullet"/>
      <w:lvlText w:val="-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A8C7E9A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EB25E6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C0D97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205107A4"/>
    <w:multiLevelType w:val="hybridMultilevel"/>
    <w:tmpl w:val="B5A2B73C"/>
    <w:styleLink w:val="Viiva"/>
    <w:lvl w:ilvl="0" w:tplc="1E643F0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3EC0A18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908CDAC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ED465E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C2ADAC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8D1CCDDA">
      <w:start w:val="1"/>
      <w:numFmt w:val="bullet"/>
      <w:lvlText w:val="-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B2C4CF8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236EB6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61A63A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27797890"/>
    <w:multiLevelType w:val="hybridMultilevel"/>
    <w:tmpl w:val="E39C6A90"/>
    <w:numStyleLink w:val="Tuotutyyli1"/>
  </w:abstractNum>
  <w:abstractNum w:abstractNumId="3" w15:restartNumberingAfterBreak="0">
    <w:nsid w:val="2F67351F"/>
    <w:multiLevelType w:val="hybridMultilevel"/>
    <w:tmpl w:val="3BF82546"/>
    <w:numStyleLink w:val="Tuotutyyli10"/>
  </w:abstractNum>
  <w:abstractNum w:abstractNumId="4" w15:restartNumberingAfterBreak="0">
    <w:nsid w:val="3B323556"/>
    <w:multiLevelType w:val="hybridMultilevel"/>
    <w:tmpl w:val="DC3EEBE4"/>
    <w:lvl w:ilvl="0" w:tplc="3C0AC92E">
      <w:start w:val="1"/>
      <w:numFmt w:val="bullet"/>
      <w:lvlText w:val="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2" w:hanging="26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B60C57C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A1213D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F4A4734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B46481C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B706966">
      <w:start w:val="1"/>
      <w:numFmt w:val="bullet"/>
      <w:lvlText w:val="-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A8C7E9A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EB25E6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C0D97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43CE7FAA"/>
    <w:multiLevelType w:val="hybridMultilevel"/>
    <w:tmpl w:val="E39C6A90"/>
    <w:styleLink w:val="Tuotutyyli1"/>
    <w:lvl w:ilvl="0" w:tplc="B008B70A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CEE0E">
      <w:start w:val="1"/>
      <w:numFmt w:val="bullet"/>
      <w:lvlText w:val="o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A1366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CE6DA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02A2A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04C46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A879C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88054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8DDA4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E0494A"/>
    <w:multiLevelType w:val="hybridMultilevel"/>
    <w:tmpl w:val="AD10D450"/>
    <w:lvl w:ilvl="0" w:tplc="3C0AC9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637E"/>
    <w:multiLevelType w:val="hybridMultilevel"/>
    <w:tmpl w:val="3BF82546"/>
    <w:styleLink w:val="Tuotutyyli10"/>
    <w:lvl w:ilvl="0" w:tplc="386625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A1A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A0E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B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21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C82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AE3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84D9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45F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65715B"/>
    <w:multiLevelType w:val="hybridMultilevel"/>
    <w:tmpl w:val="B5A2B73C"/>
    <w:numStyleLink w:val="Viiva"/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81"/>
    <w:rsid w:val="002F3081"/>
    <w:rsid w:val="003C4417"/>
    <w:rsid w:val="00896547"/>
    <w:rsid w:val="00971EB5"/>
    <w:rsid w:val="00D52899"/>
    <w:rsid w:val="00E70DFB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EB46"/>
  <w15:docId w15:val="{33307798-8E42-4B9F-85AD-E3D50B2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Oletus">
    <w:name w:val="Oletus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uotutyyli1">
    <w:name w:val="Tuotu tyyli: 1"/>
    <w:pPr>
      <w:numPr>
        <w:numId w:val="1"/>
      </w:numPr>
    </w:pPr>
  </w:style>
  <w:style w:type="numbering" w:customStyle="1" w:styleId="Tuotutyyli10">
    <w:name w:val="Tuotu tyyli: 1.0"/>
    <w:pPr>
      <w:numPr>
        <w:numId w:val="3"/>
      </w:numPr>
    </w:pPr>
  </w:style>
  <w:style w:type="numbering" w:customStyle="1" w:styleId="Viiva">
    <w:name w:val="Viiva"/>
    <w:pPr>
      <w:numPr>
        <w:numId w:val="5"/>
      </w:numPr>
    </w:pPr>
  </w:style>
  <w:style w:type="character" w:customStyle="1" w:styleId="Linkki">
    <w:name w:val="Linkki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ki"/>
    <w:rPr>
      <w:rFonts w:ascii="Arial" w:eastAsia="Arial" w:hAnsi="Arial" w:cs="Arial"/>
      <w:outline w:val="0"/>
      <w:color w:val="0000FF"/>
      <w:sz w:val="28"/>
      <w:szCs w:val="28"/>
      <w:u w:val="single" w:color="0000FF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52899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896547"/>
    <w:rPr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89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vutettavuusvaatimukset.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avutettavuusdirektiivi.fi/?gclid=CjwKCAjwtJ2FBhAuEiwAIKu19l3nPM43Nn8ECfcMprmPZDS6aoKMKHLd-xOjhzcsuwNAA0BQExccrxoCJIoQAvD_B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dinasia.humak.fi/blogit/mika-ihmeen-kielellinen-saavutettavuus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Kuurosokeat ry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Nuutinen</dc:creator>
  <cp:lastModifiedBy>Sanna Nuutinen</cp:lastModifiedBy>
  <cp:revision>3</cp:revision>
  <dcterms:created xsi:type="dcterms:W3CDTF">2021-05-28T07:07:00Z</dcterms:created>
  <dcterms:modified xsi:type="dcterms:W3CDTF">2021-05-28T07:42:00Z</dcterms:modified>
</cp:coreProperties>
</file>